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6E1" w:rsidRPr="000C6C1A" w:rsidRDefault="00EC5610" w:rsidP="006A77AF">
      <w:pPr>
        <w:tabs>
          <w:tab w:val="left" w:pos="851"/>
        </w:tabs>
        <w:overflowPunct w:val="0"/>
        <w:autoSpaceDE w:val="0"/>
        <w:autoSpaceDN w:val="0"/>
        <w:adjustRightInd w:val="0"/>
        <w:jc w:val="center"/>
        <w:rPr>
          <w:color w:val="FF0000"/>
          <w:szCs w:val="20"/>
        </w:rPr>
      </w:pPr>
      <w:bookmarkStart w:id="0" w:name="_GoBack"/>
      <w:bookmarkEnd w:id="0"/>
      <w:r w:rsidRPr="00EC5610">
        <w:rPr>
          <w:noProof/>
          <w:color w:val="FF0000"/>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53.25pt;height:53.25pt;visibility:visible">
            <v:imagedata r:id="rId8" o:title=""/>
          </v:shape>
        </w:pict>
      </w:r>
    </w:p>
    <w:p w:rsidR="004F06E1" w:rsidRPr="0022680E" w:rsidRDefault="004F06E1" w:rsidP="00F5648F">
      <w:pPr>
        <w:tabs>
          <w:tab w:val="left" w:pos="851"/>
        </w:tabs>
        <w:overflowPunct w:val="0"/>
        <w:autoSpaceDE w:val="0"/>
        <w:autoSpaceDN w:val="0"/>
        <w:adjustRightInd w:val="0"/>
        <w:ind w:right="101"/>
        <w:jc w:val="center"/>
        <w:rPr>
          <w:b/>
          <w:szCs w:val="20"/>
        </w:rPr>
      </w:pPr>
      <w:r w:rsidRPr="0022680E">
        <w:rPr>
          <w:b/>
        </w:rPr>
        <w:t>ANYKŠČIŲ RAJONO SAVIVALDYBĖS</w:t>
      </w:r>
    </w:p>
    <w:p w:rsidR="004F06E1" w:rsidRPr="005653E3" w:rsidRDefault="004F06E1" w:rsidP="00F5648F">
      <w:pPr>
        <w:tabs>
          <w:tab w:val="left" w:pos="851"/>
        </w:tabs>
        <w:overflowPunct w:val="0"/>
        <w:autoSpaceDE w:val="0"/>
        <w:autoSpaceDN w:val="0"/>
        <w:adjustRightInd w:val="0"/>
        <w:ind w:right="101"/>
        <w:jc w:val="center"/>
        <w:rPr>
          <w:b/>
          <w:szCs w:val="20"/>
        </w:rPr>
      </w:pPr>
      <w:r w:rsidRPr="0022680E">
        <w:rPr>
          <w:b/>
        </w:rPr>
        <w:t>TARYBA</w:t>
      </w:r>
    </w:p>
    <w:p w:rsidR="00314EC5" w:rsidRDefault="00314EC5" w:rsidP="00F5648F">
      <w:pPr>
        <w:tabs>
          <w:tab w:val="left" w:pos="851"/>
        </w:tabs>
        <w:overflowPunct w:val="0"/>
        <w:autoSpaceDE w:val="0"/>
        <w:autoSpaceDN w:val="0"/>
        <w:adjustRightInd w:val="0"/>
        <w:jc w:val="center"/>
        <w:rPr>
          <w:b/>
          <w:color w:val="FF0000"/>
          <w:sz w:val="28"/>
          <w:szCs w:val="20"/>
        </w:rPr>
      </w:pPr>
    </w:p>
    <w:p w:rsidR="00926BCB" w:rsidRPr="0083772D" w:rsidRDefault="004F06E1" w:rsidP="00F5648F">
      <w:pPr>
        <w:tabs>
          <w:tab w:val="left" w:pos="851"/>
        </w:tabs>
        <w:overflowPunct w:val="0"/>
        <w:autoSpaceDE w:val="0"/>
        <w:autoSpaceDN w:val="0"/>
        <w:adjustRightInd w:val="0"/>
        <w:jc w:val="center"/>
        <w:rPr>
          <w:b/>
        </w:rPr>
      </w:pPr>
      <w:r w:rsidRPr="0022680E">
        <w:rPr>
          <w:b/>
        </w:rPr>
        <w:t>SPRENDIMAS</w:t>
      </w:r>
    </w:p>
    <w:p w:rsidR="008B7F59" w:rsidRPr="008B7F59" w:rsidRDefault="008B7F59" w:rsidP="00F5648F">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w:t>
      </w:r>
      <w:r w:rsidR="00AF38BD">
        <w:rPr>
          <w:b/>
          <w:caps/>
        </w:rPr>
        <w:t>2013</w:t>
      </w:r>
      <w:r w:rsidRPr="008B7F59">
        <w:rPr>
          <w:b/>
          <w:caps/>
        </w:rPr>
        <w:t xml:space="preserve"> M. </w:t>
      </w:r>
      <w:r w:rsidR="00AF38BD">
        <w:rPr>
          <w:b/>
          <w:caps/>
        </w:rPr>
        <w:t>SPALIO 31</w:t>
      </w:r>
      <w:r w:rsidRPr="008B7F59">
        <w:rPr>
          <w:b/>
          <w:caps/>
        </w:rPr>
        <w:t xml:space="preserve"> D. SPRENDIMO </w:t>
      </w:r>
      <w:bookmarkStart w:id="1" w:name="n_0"/>
      <w:r w:rsidR="00F5648F" w:rsidRPr="00F5648F">
        <w:rPr>
          <w:b/>
          <w:caps/>
        </w:rPr>
        <w:t xml:space="preserve">NR. </w:t>
      </w:r>
      <w:r w:rsidR="00AF38BD">
        <w:rPr>
          <w:b/>
          <w:caps/>
        </w:rPr>
        <w:t>1-TS-304</w:t>
      </w:r>
      <w:r w:rsidR="00F5648F" w:rsidRPr="00F5648F">
        <w:rPr>
          <w:b/>
          <w:caps/>
        </w:rPr>
        <w:t xml:space="preserve"> </w:t>
      </w:r>
      <w:bookmarkEnd w:id="1"/>
      <w:r w:rsidRPr="008B7F59">
        <w:rPr>
          <w:b/>
          <w:caps/>
        </w:rPr>
        <w:t xml:space="preserve">„DĖL </w:t>
      </w:r>
      <w:r w:rsidR="00AF38BD">
        <w:rPr>
          <w:b/>
          <w:caps/>
        </w:rPr>
        <w:t>LAIKINO APNAKVINDINIMO IR APGYVENDINIMO KRIZIŲ CENTRE PASLAUGŲ ANYKŠČIŲ RAJONO SOCIALINIŲ PASLAUGŲ CENTRE SKYRIMO, TEIKIMO IR MOKĖJIMO UŽ PASLAUGAS TVARKOS APRAŠO PATVIRTINIMO IR PRITARIMO APGYVENDINIMO KRIZIŲ CENTRE PASLAUGOS KAINAI</w:t>
      </w:r>
      <w:r w:rsidRPr="008B7F59">
        <w:rPr>
          <w:b/>
          <w:caps/>
        </w:rPr>
        <w:t>“ PAKEITIMO</w:t>
      </w:r>
    </w:p>
    <w:p w:rsidR="00507399" w:rsidRPr="00507399" w:rsidRDefault="00507399" w:rsidP="00F5648F">
      <w:pPr>
        <w:tabs>
          <w:tab w:val="left" w:pos="851"/>
        </w:tabs>
        <w:overflowPunct w:val="0"/>
        <w:autoSpaceDE w:val="0"/>
        <w:autoSpaceDN w:val="0"/>
        <w:adjustRightInd w:val="0"/>
        <w:ind w:right="101"/>
        <w:jc w:val="center"/>
        <w:rPr>
          <w:b/>
          <w:caps/>
        </w:rPr>
      </w:pPr>
    </w:p>
    <w:p w:rsidR="004F06E1" w:rsidRPr="0022680E" w:rsidRDefault="00786E19" w:rsidP="00F5648F">
      <w:pPr>
        <w:tabs>
          <w:tab w:val="left" w:pos="851"/>
        </w:tabs>
        <w:overflowPunct w:val="0"/>
        <w:autoSpaceDE w:val="0"/>
        <w:autoSpaceDN w:val="0"/>
        <w:adjustRightInd w:val="0"/>
        <w:ind w:right="101"/>
        <w:jc w:val="center"/>
      </w:pPr>
      <w:fldSimple w:instr=" FILLIN &quot;data&quot; \* MERGEFORMAT ">
        <w:r w:rsidR="00AF38BD">
          <w:t>2020</w:t>
        </w:r>
        <w:r w:rsidR="004F06E1" w:rsidRPr="0022680E">
          <w:t xml:space="preserve"> m.</w:t>
        </w:r>
        <w:r w:rsidR="00BC78B9">
          <w:t xml:space="preserve"> vasario</w:t>
        </w:r>
        <w:r w:rsidR="004F06E1" w:rsidRPr="0022680E">
          <w:t xml:space="preserve"> </w:t>
        </w:r>
        <w:r w:rsidR="00BC78B9">
          <w:t xml:space="preserve">  </w:t>
        </w:r>
        <w:r w:rsidR="00AF38BD">
          <w:t xml:space="preserve">   </w:t>
        </w:r>
        <w:r w:rsidR="00E035DF">
          <w:t xml:space="preserve"> </w:t>
        </w:r>
        <w:r w:rsidR="004F06E1" w:rsidRPr="0022680E">
          <w:t>d.</w:t>
        </w:r>
      </w:fldSimple>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22680E" w:rsidRPr="0022680E">
        <w:t>-</w:t>
      </w:r>
    </w:p>
    <w:p w:rsidR="004F06E1" w:rsidRPr="0022680E" w:rsidRDefault="004F06E1" w:rsidP="00F5648F">
      <w:pPr>
        <w:tabs>
          <w:tab w:val="left" w:pos="851"/>
        </w:tabs>
        <w:overflowPunct w:val="0"/>
        <w:autoSpaceDE w:val="0"/>
        <w:autoSpaceDN w:val="0"/>
        <w:adjustRightInd w:val="0"/>
        <w:ind w:right="101"/>
        <w:jc w:val="center"/>
        <w:rPr>
          <w:b/>
          <w:szCs w:val="20"/>
        </w:rPr>
      </w:pPr>
      <w:r w:rsidRPr="0022680E">
        <w:t>Anykščiai</w:t>
      </w:r>
    </w:p>
    <w:p w:rsidR="004F06E1" w:rsidRPr="000C6C1A" w:rsidRDefault="004F06E1" w:rsidP="00BD37BB">
      <w:pPr>
        <w:pStyle w:val="Pagrindinistekstas"/>
        <w:tabs>
          <w:tab w:val="left" w:pos="851"/>
        </w:tabs>
        <w:ind w:firstLine="720"/>
        <w:rPr>
          <w:bCs w:val="0"/>
          <w:color w:val="FF0000"/>
        </w:rPr>
      </w:pPr>
    </w:p>
    <w:p w:rsidR="004F06E1" w:rsidRPr="00203701" w:rsidRDefault="004F06E1" w:rsidP="00EB4AD9">
      <w:pPr>
        <w:pStyle w:val="Pagrindinistekstas"/>
        <w:tabs>
          <w:tab w:val="left" w:pos="851"/>
        </w:tabs>
        <w:spacing w:line="360" w:lineRule="auto"/>
        <w:ind w:firstLine="720"/>
        <w:rPr>
          <w:bCs w:val="0"/>
        </w:rPr>
      </w:pPr>
      <w:r w:rsidRPr="00AF6874">
        <w:rPr>
          <w:bCs w:val="0"/>
        </w:rPr>
        <w:t>Vadovaudamasi Lietuvos Respublikos vietos savivaldos įstatymo</w:t>
      </w:r>
      <w:r w:rsidR="00F677B6">
        <w:rPr>
          <w:bCs w:val="0"/>
        </w:rPr>
        <w:t xml:space="preserve"> </w:t>
      </w:r>
      <w:r w:rsidR="00F677B6" w:rsidRPr="003C77DD">
        <w:t>16 straipsnio 4 dalimi</w:t>
      </w:r>
      <w:r w:rsidR="00F677B6">
        <w:t>,</w:t>
      </w:r>
      <w:r w:rsidRPr="00AF6874">
        <w:rPr>
          <w:bCs w:val="0"/>
        </w:rPr>
        <w:t xml:space="preserve"> </w:t>
      </w:r>
      <w:r w:rsidR="00AF6874" w:rsidRPr="00AF6874">
        <w:rPr>
          <w:bCs w:val="0"/>
        </w:rPr>
        <w:t xml:space="preserve">18 straipsnio 1 </w:t>
      </w:r>
      <w:r w:rsidR="002E2F81">
        <w:rPr>
          <w:bCs w:val="0"/>
        </w:rPr>
        <w:t>dalimi</w:t>
      </w:r>
      <w:r w:rsidR="00244C31">
        <w:rPr>
          <w:bCs w:val="0"/>
        </w:rPr>
        <w:t>,</w:t>
      </w:r>
      <w:r w:rsidR="00244C31" w:rsidRPr="00244C31">
        <w:rPr>
          <w:bCs w:val="0"/>
          <w:szCs w:val="24"/>
        </w:rPr>
        <w:t xml:space="preserve"> </w:t>
      </w:r>
      <w:r w:rsidR="00244C31" w:rsidRPr="00244C31">
        <w:rPr>
          <w:bCs w:val="0"/>
        </w:rPr>
        <w:t xml:space="preserve">Socialinių paslaugų </w:t>
      </w:r>
      <w:r w:rsidR="003C77DD">
        <w:rPr>
          <w:bCs w:val="0"/>
        </w:rPr>
        <w:t>į</w:t>
      </w:r>
      <w:r w:rsidR="006A77AF">
        <w:rPr>
          <w:bCs w:val="0"/>
        </w:rPr>
        <w:t xml:space="preserve">statymo 13 straipsnio 1 </w:t>
      </w:r>
      <w:r w:rsidR="00EB4AD9">
        <w:rPr>
          <w:bCs w:val="0"/>
        </w:rPr>
        <w:t>dalimi ir Lietuvos Respublikos s</w:t>
      </w:r>
      <w:r w:rsidR="006A77AF">
        <w:rPr>
          <w:bCs w:val="0"/>
        </w:rPr>
        <w:t>ocialinės</w:t>
      </w:r>
      <w:r w:rsidR="00EB4AD9">
        <w:rPr>
          <w:bCs w:val="0"/>
        </w:rPr>
        <w:t xml:space="preserve"> apsaugos ir darbo ministro 2020</w:t>
      </w:r>
      <w:r w:rsidR="006A77AF">
        <w:rPr>
          <w:bCs w:val="0"/>
        </w:rPr>
        <w:t xml:space="preserve"> m. </w:t>
      </w:r>
      <w:r w:rsidR="008A4ECC">
        <w:rPr>
          <w:bCs w:val="0"/>
        </w:rPr>
        <w:t>vasario 3 d. įsakymo</w:t>
      </w:r>
      <w:r w:rsidR="00EB4AD9">
        <w:rPr>
          <w:bCs w:val="0"/>
        </w:rPr>
        <w:t xml:space="preserve"> Nr. A1-8</w:t>
      </w:r>
      <w:r w:rsidR="006A77AF">
        <w:rPr>
          <w:bCs w:val="0"/>
        </w:rPr>
        <w:t xml:space="preserve">3 </w:t>
      </w:r>
      <w:r w:rsidR="00982994">
        <w:rPr>
          <w:bCs w:val="0"/>
        </w:rPr>
        <w:t>„</w:t>
      </w:r>
      <w:r w:rsidR="00EB4AD9">
        <w:rPr>
          <w:bCs w:val="0"/>
        </w:rPr>
        <w:t xml:space="preserve">Dėl Lietuvos Respublikos socialinės apsaugos ir darbo ministro 2006 m. balandžio 5 d. įsakymo Nr. A1-93 </w:t>
      </w:r>
      <w:r w:rsidR="006A77AF">
        <w:rPr>
          <w:bCs w:val="0"/>
        </w:rPr>
        <w:t xml:space="preserve">„Dėl socialinių paslaugų katalogo patvirtinimo“ </w:t>
      </w:r>
      <w:r w:rsidR="00EB4AD9">
        <w:rPr>
          <w:bCs w:val="0"/>
        </w:rPr>
        <w:t>pakeitimo</w:t>
      </w:r>
      <w:r w:rsidR="002745B4" w:rsidRPr="002F3CD2">
        <w:rPr>
          <w:bCs w:val="0"/>
        </w:rPr>
        <w:t>,</w:t>
      </w:r>
      <w:r w:rsidR="00203701" w:rsidRPr="002F3CD2">
        <w:rPr>
          <w:bCs w:val="0"/>
        </w:rPr>
        <w:t xml:space="preserve"> </w:t>
      </w:r>
      <w:r w:rsidR="008A4ECC">
        <w:rPr>
          <w:bCs w:val="0"/>
        </w:rPr>
        <w:t xml:space="preserve">1 ir 3 punktais, </w:t>
      </w:r>
      <w:r w:rsidRPr="002F3CD2">
        <w:rPr>
          <w:bCs w:val="0"/>
        </w:rPr>
        <w:t>Anykš</w:t>
      </w:r>
      <w:r w:rsidR="00EB4AD9">
        <w:rPr>
          <w:bCs w:val="0"/>
        </w:rPr>
        <w:t>čių rajono</w:t>
      </w:r>
      <w:r w:rsidR="008A4ECC">
        <w:rPr>
          <w:bCs w:val="0"/>
        </w:rPr>
        <w:t xml:space="preserve"> savivaldybės taryba </w:t>
      </w:r>
      <w:r w:rsidRPr="002F3CD2">
        <w:rPr>
          <w:bCs w:val="0"/>
        </w:rPr>
        <w:t>n u s p r e n d ž i a</w:t>
      </w:r>
    </w:p>
    <w:p w:rsidR="008B7F59" w:rsidRPr="008B7F59" w:rsidRDefault="00232288" w:rsidP="005653E3">
      <w:pPr>
        <w:spacing w:line="360" w:lineRule="auto"/>
        <w:ind w:firstLine="709"/>
        <w:jc w:val="both"/>
      </w:pPr>
      <w:r w:rsidRPr="008B7F59">
        <w:rPr>
          <w:bCs/>
        </w:rPr>
        <w:t xml:space="preserve">Pakeisti </w:t>
      </w:r>
      <w:r w:rsidR="007B6971">
        <w:t>L</w:t>
      </w:r>
      <w:r w:rsidR="006A77AF">
        <w:t>aikino apnakvindinimo ir apgyvendinimo krizių centre paslaugų Anykščių rajono socialinių paslaugų centre skyrimo, teikimo ir mokė</w:t>
      </w:r>
      <w:r w:rsidR="00546AD2">
        <w:t>jimo už paslaugas tvarkos apr</w:t>
      </w:r>
      <w:r w:rsidR="007B6971">
        <w:t>ašą, patvirtintą Anykščių rajono savivaldybės tarybos 2013 m. spalio 31 d. Nr. 1-TS-304 „Dėl laikino apnakvindinimo ir apgyvendinimo krizių centre paslaugų Anykščių rajono socialinių paslaugų centre skyrimo, teikimo ir mokėjimo už paslaugas tvarkos aprašo patvirtinimo ir pritarimo apgyvendinimo krizių centre paslaugos kainai</w:t>
      </w:r>
      <w:r w:rsidR="008B7F59" w:rsidRPr="008B7F59">
        <w:t>“:</w:t>
      </w:r>
    </w:p>
    <w:p w:rsidR="00D95FCF" w:rsidRDefault="00423E9E" w:rsidP="0030664D">
      <w:pPr>
        <w:spacing w:line="360" w:lineRule="auto"/>
        <w:ind w:firstLine="720"/>
        <w:jc w:val="both"/>
      </w:pPr>
      <w:r>
        <w:t>1</w:t>
      </w:r>
      <w:r w:rsidR="008B7F59" w:rsidRPr="008B7F59">
        <w:t xml:space="preserve">. </w:t>
      </w:r>
      <w:r w:rsidR="002A3827">
        <w:t>Pakeisti 3 punktą ir jį išdėstyti taip:</w:t>
      </w:r>
    </w:p>
    <w:p w:rsidR="00532791" w:rsidRPr="0030664D" w:rsidRDefault="002A3827" w:rsidP="0030664D">
      <w:pPr>
        <w:spacing w:line="360" w:lineRule="auto"/>
        <w:ind w:firstLine="720"/>
        <w:jc w:val="both"/>
      </w:pPr>
      <w:r>
        <w:t>„</w:t>
      </w:r>
      <w:r w:rsidR="00D43D30">
        <w:t xml:space="preserve">3. </w:t>
      </w:r>
      <w:r w:rsidR="0030664D" w:rsidRPr="0030664D">
        <w:t>Laikino apnakvindinimo ir apgyvendinimo krizių centre paslaugos skiriamos krizinėje situacijoje esantiems asmenims ir jų vaikams</w:t>
      </w:r>
      <w:r w:rsidR="00EB4AD9">
        <w:t>, socialinę riziką patiriančioms šeimoms</w:t>
      </w:r>
      <w:r w:rsidR="0030664D">
        <w:t xml:space="preserve"> (vieniši</w:t>
      </w:r>
      <w:r w:rsidR="00875D95">
        <w:t>ems tėvams ir jų vaikams</w:t>
      </w:r>
      <w:r w:rsidR="0030664D">
        <w:t>, besilaukianč</w:t>
      </w:r>
      <w:r w:rsidR="00875D95">
        <w:t>ioms moterims, nepilnametėms</w:t>
      </w:r>
      <w:r w:rsidR="0030664D">
        <w:t xml:space="preserve"> besilaukiančio</w:t>
      </w:r>
      <w:r w:rsidR="00875D95">
        <w:t>m</w:t>
      </w:r>
      <w:r w:rsidR="0030664D">
        <w:t>s mergino</w:t>
      </w:r>
      <w:r w:rsidR="00875D95">
        <w:t>m</w:t>
      </w:r>
      <w:r w:rsidR="0030664D">
        <w:t>s ir nepilnametė</w:t>
      </w:r>
      <w:r w:rsidR="00875D95">
        <w:t>m</w:t>
      </w:r>
      <w:r w:rsidR="0030664D">
        <w:t>s motino</w:t>
      </w:r>
      <w:r w:rsidR="00875D95">
        <w:t>m</w:t>
      </w:r>
      <w:r w:rsidR="0030664D">
        <w:t>s)</w:t>
      </w:r>
      <w:r w:rsidR="0030664D" w:rsidRPr="0030664D">
        <w:t>,</w:t>
      </w:r>
      <w:r w:rsidR="0030664D">
        <w:t xml:space="preserve"> vaikams, kuriems pagal Lietuvos Respublikos vaiko teisių apsaugos pagrindų įstatymą nustatyta laikinoji priežiūra, ir jų teisėtiems atstovams pagal įstatymą</w:t>
      </w:r>
      <w:r w:rsidR="00C068D1">
        <w:t>,</w:t>
      </w:r>
      <w:r w:rsidR="0030664D" w:rsidRPr="0030664D">
        <w:t xml:space="preserve"> deklaravusiems gyvenamąją vietą ir/ar faktiškai gyvenantiems Anykščių rajone</w:t>
      </w:r>
      <w:r w:rsidR="00C068D1">
        <w:t xml:space="preserve"> arba įtrauktiems į gyvenamosios vietos neturinčių asmenų apskaitą Anykščių rajon</w:t>
      </w:r>
      <w:r w:rsidR="00875D95">
        <w:t>o savivaldybėje bei užsieniečiams, tarp jų ir asmenims be pilietybės, turintiems</w:t>
      </w:r>
      <w:r w:rsidR="00C068D1">
        <w:t xml:space="preserve"> leidimą nuolat ar laikinai gyventi Lietuvos Respublikoje</w:t>
      </w:r>
      <w:r w:rsidR="0030664D" w:rsidRPr="0030664D">
        <w:t>, kuriems nustatytas laikino apnakvindinimo ar apgyvendinimo krizių centre paslaugų poreikis</w:t>
      </w:r>
      <w:r w:rsidR="00BC78B9">
        <w:t>.</w:t>
      </w:r>
      <w:r w:rsidR="00926CAB">
        <w:t>“</w:t>
      </w:r>
      <w:r w:rsidR="00EB4AD9">
        <w:t>.</w:t>
      </w:r>
    </w:p>
    <w:p w:rsidR="00D95FCF" w:rsidRDefault="004F06E1" w:rsidP="00926CAB">
      <w:pPr>
        <w:spacing w:line="360" w:lineRule="auto"/>
        <w:ind w:firstLine="720"/>
        <w:jc w:val="both"/>
      </w:pPr>
      <w:r w:rsidRPr="0022680E">
        <w:lastRenderedPageBreak/>
        <w:t xml:space="preserve">2. </w:t>
      </w:r>
      <w:r w:rsidR="00926CAB">
        <w:t xml:space="preserve">Pakeisti 11 punktą ir jį išdėstyti taip: </w:t>
      </w:r>
    </w:p>
    <w:p w:rsidR="00926CAB" w:rsidRDefault="00926CAB" w:rsidP="00D95FCF">
      <w:pPr>
        <w:spacing w:line="360" w:lineRule="auto"/>
        <w:ind w:firstLine="720"/>
        <w:jc w:val="both"/>
      </w:pPr>
      <w:r>
        <w:t xml:space="preserve">„11. </w:t>
      </w:r>
      <w:r w:rsidRPr="00926CAB">
        <w:t xml:space="preserve">Krizių atvejais, kai asmuo patiria fizinį smurtą arba kyla grėsmė jo fiziniam saugumui, sveikatai ar gyvybei, laikino apnakvindinimo paslaugos </w:t>
      </w:r>
      <w:r>
        <w:t>7</w:t>
      </w:r>
      <w:r w:rsidRPr="00926CAB">
        <w:t xml:space="preserve"> paras teikiamos nemokamai, </w:t>
      </w:r>
      <w:r>
        <w:t>o</w:t>
      </w:r>
      <w:r w:rsidRPr="00926CAB">
        <w:t xml:space="preserve"> apgyvendinimo krizių centre </w:t>
      </w:r>
      <w:r>
        <w:t>paslaugos 7</w:t>
      </w:r>
      <w:r w:rsidRPr="00926CAB">
        <w:t xml:space="preserve"> pirmąsias kalendorines dienas teikiamos</w:t>
      </w:r>
      <w:r w:rsidR="00CB4DA8">
        <w:t xml:space="preserve"> nemokamai</w:t>
      </w:r>
      <w:r w:rsidR="006953E2">
        <w:t>.</w:t>
      </w:r>
      <w:r>
        <w:t>“</w:t>
      </w:r>
      <w:r w:rsidR="00CB4DA8">
        <w:t>.</w:t>
      </w:r>
    </w:p>
    <w:p w:rsidR="00D95FCF" w:rsidRDefault="00926CAB" w:rsidP="00087B3D">
      <w:pPr>
        <w:spacing w:line="360" w:lineRule="auto"/>
        <w:ind w:firstLine="720"/>
        <w:jc w:val="both"/>
      </w:pPr>
      <w:r>
        <w:t>3. Pakeisti</w:t>
      </w:r>
      <w:r w:rsidR="00087B3D">
        <w:t xml:space="preserve"> 20 punktą ir jį išdėstyti tai</w:t>
      </w:r>
      <w:r w:rsidR="00EB4AD9">
        <w:t>p</w:t>
      </w:r>
      <w:r w:rsidR="00087B3D">
        <w:t xml:space="preserve">: </w:t>
      </w:r>
    </w:p>
    <w:p w:rsidR="00087B3D" w:rsidRDefault="00087B3D" w:rsidP="00087B3D">
      <w:pPr>
        <w:spacing w:line="360" w:lineRule="auto"/>
        <w:ind w:firstLine="720"/>
        <w:jc w:val="both"/>
      </w:pPr>
      <w:r>
        <w:t xml:space="preserve">„20. </w:t>
      </w:r>
      <w:r w:rsidRPr="00087B3D">
        <w:t xml:space="preserve">Laikino apnakvindinimo paslaugos </w:t>
      </w:r>
      <w:r>
        <w:t>Krizių tarnyboje teikiamos</w:t>
      </w:r>
      <w:r w:rsidR="00400E13">
        <w:t xml:space="preserve"> pagal poreikį, bet nepertraukiamai gali būti teikiamos ne ilgiau kaip</w:t>
      </w:r>
      <w:r>
        <w:t xml:space="preserve"> 7</w:t>
      </w:r>
      <w:r w:rsidR="00400E13">
        <w:t xml:space="preserve"> paras</w:t>
      </w:r>
      <w:r w:rsidR="00BC78B9">
        <w:t>.</w:t>
      </w:r>
      <w:r>
        <w:t>“</w:t>
      </w:r>
      <w:r w:rsidR="006953E2">
        <w:t>.</w:t>
      </w:r>
    </w:p>
    <w:p w:rsidR="00087B3D" w:rsidRDefault="00087B3D" w:rsidP="00087B3D">
      <w:pPr>
        <w:spacing w:line="360" w:lineRule="auto"/>
        <w:ind w:firstLine="720"/>
        <w:jc w:val="both"/>
      </w:pPr>
      <w:r>
        <w:t xml:space="preserve">4. Pakeisti </w:t>
      </w:r>
      <w:r w:rsidR="00EB4AD9">
        <w:t xml:space="preserve">21.2 </w:t>
      </w:r>
      <w:r w:rsidR="00D837FE">
        <w:t>papunktį ir jį išdėstyti taip:</w:t>
      </w:r>
      <w:r w:rsidR="0018151F">
        <w:t xml:space="preserve"> </w:t>
      </w:r>
    </w:p>
    <w:p w:rsidR="00691BB8" w:rsidRDefault="00F61B3F" w:rsidP="00691BB8">
      <w:pPr>
        <w:spacing w:line="360" w:lineRule="auto"/>
        <w:ind w:firstLine="709"/>
        <w:jc w:val="both"/>
      </w:pPr>
      <w:r>
        <w:t>„</w:t>
      </w:r>
      <w:r w:rsidR="00D2788C">
        <w:t>21.2.</w:t>
      </w:r>
      <w:r w:rsidR="00D2788C" w:rsidRPr="00D2788C">
        <w:t xml:space="preserve"> </w:t>
      </w:r>
      <w:r w:rsidR="00EB4AD9">
        <w:t>esant poreikiui, sveikatos priežiūros paslaugų organizavimas</w:t>
      </w:r>
      <w:r w:rsidR="006953E2">
        <w:t>;</w:t>
      </w:r>
      <w:r w:rsidR="00EB4AD9">
        <w:t>“</w:t>
      </w:r>
      <w:r w:rsidR="006953E2">
        <w:t>.</w:t>
      </w:r>
    </w:p>
    <w:p w:rsidR="00D837FE" w:rsidRDefault="00D837FE" w:rsidP="00EB4AD9">
      <w:pPr>
        <w:spacing w:line="360" w:lineRule="auto"/>
        <w:ind w:firstLine="709"/>
        <w:jc w:val="both"/>
      </w:pPr>
      <w:r>
        <w:t>5.</w:t>
      </w:r>
      <w:r w:rsidRPr="00D837FE">
        <w:t xml:space="preserve"> </w:t>
      </w:r>
      <w:r w:rsidR="00A807CC">
        <w:t>Pakeisti 21.</w:t>
      </w:r>
      <w:r>
        <w:t>5</w:t>
      </w:r>
      <w:r w:rsidRPr="00D837FE">
        <w:t xml:space="preserve"> </w:t>
      </w:r>
      <w:r>
        <w:t>papunktį ir jį išdėstyti taip:</w:t>
      </w:r>
    </w:p>
    <w:p w:rsidR="00691BB8" w:rsidRDefault="00D837FE" w:rsidP="00691BB8">
      <w:pPr>
        <w:spacing w:line="360" w:lineRule="auto"/>
        <w:ind w:firstLine="709"/>
        <w:jc w:val="both"/>
      </w:pPr>
      <w:r>
        <w:t>„</w:t>
      </w:r>
      <w:r w:rsidR="00D2788C">
        <w:t>21.5</w:t>
      </w:r>
      <w:r w:rsidR="00F61B3F">
        <w:t xml:space="preserve">. </w:t>
      </w:r>
      <w:r w:rsidR="00D2788C">
        <w:t>minimalių buitinių paslaugų organizavimas;</w:t>
      </w:r>
      <w:r>
        <w:t>“</w:t>
      </w:r>
      <w:r w:rsidR="006953E2">
        <w:t>.</w:t>
      </w:r>
    </w:p>
    <w:p w:rsidR="00D95FCF" w:rsidRDefault="00A807CC" w:rsidP="00A807CC">
      <w:pPr>
        <w:spacing w:line="360" w:lineRule="auto"/>
        <w:ind w:firstLine="709"/>
        <w:jc w:val="both"/>
      </w:pPr>
      <w:r>
        <w:t xml:space="preserve">6. </w:t>
      </w:r>
      <w:r w:rsidR="00F61B3F">
        <w:t xml:space="preserve">Pakeisti 22 punktą ir jį išdėstyti taip: </w:t>
      </w:r>
    </w:p>
    <w:p w:rsidR="00F61B3F" w:rsidRDefault="00F61B3F" w:rsidP="00A807CC">
      <w:pPr>
        <w:spacing w:line="360" w:lineRule="auto"/>
        <w:ind w:firstLine="709"/>
        <w:jc w:val="both"/>
      </w:pPr>
      <w:r>
        <w:t xml:space="preserve">„22. </w:t>
      </w:r>
      <w:r w:rsidRPr="00F61B3F">
        <w:t xml:space="preserve">Apgyvendinimo krizių centre paslaugos Krizių tarnyboje teikiamos iki </w:t>
      </w:r>
      <w:r>
        <w:t>12</w:t>
      </w:r>
      <w:r w:rsidRPr="00F61B3F">
        <w:t xml:space="preserve"> mėn.</w:t>
      </w:r>
      <w:r w:rsidR="00CB4DA8">
        <w:t xml:space="preserve"> ar ilgiau</w:t>
      </w:r>
      <w:r w:rsidR="00BC78B9">
        <w:t>.</w:t>
      </w:r>
      <w:r w:rsidR="00A807CC">
        <w:t>“</w:t>
      </w:r>
      <w:r w:rsidR="00961CE9">
        <w:t>.</w:t>
      </w:r>
    </w:p>
    <w:p w:rsidR="00D837FE" w:rsidRDefault="00A807CC" w:rsidP="00691BB8">
      <w:pPr>
        <w:spacing w:line="360" w:lineRule="auto"/>
        <w:ind w:firstLine="709"/>
        <w:jc w:val="both"/>
      </w:pPr>
      <w:r>
        <w:t>7. Pakeisti 23.</w:t>
      </w:r>
      <w:r w:rsidR="00D837FE">
        <w:t>10</w:t>
      </w:r>
      <w:r w:rsidR="00D837FE" w:rsidRPr="00D837FE">
        <w:t xml:space="preserve"> </w:t>
      </w:r>
      <w:r w:rsidR="00D837FE">
        <w:t>papunktį ir jį išdėstyti taip:</w:t>
      </w:r>
    </w:p>
    <w:p w:rsidR="00F61B3F" w:rsidRDefault="00D837FE" w:rsidP="00691BB8">
      <w:pPr>
        <w:spacing w:line="360" w:lineRule="auto"/>
        <w:ind w:firstLine="709"/>
        <w:jc w:val="both"/>
      </w:pPr>
      <w:r>
        <w:t>„</w:t>
      </w:r>
      <w:r w:rsidR="00F61B3F">
        <w:t>23.</w:t>
      </w:r>
      <w:r w:rsidR="00CB4DA8">
        <w:t>10. apsaugos organizavimas;</w:t>
      </w:r>
      <w:r>
        <w:t>“</w:t>
      </w:r>
      <w:r w:rsidR="00A807CC">
        <w:t>.</w:t>
      </w:r>
    </w:p>
    <w:p w:rsidR="00BC78B9" w:rsidRDefault="0018151F" w:rsidP="00BC78B9">
      <w:pPr>
        <w:tabs>
          <w:tab w:val="left" w:pos="709"/>
        </w:tabs>
        <w:spacing w:line="360" w:lineRule="auto"/>
        <w:jc w:val="both"/>
      </w:pPr>
      <w:r>
        <w:t xml:space="preserve">           </w:t>
      </w:r>
      <w:r w:rsidR="00961CE9">
        <w:t>8</w:t>
      </w:r>
      <w:r w:rsidR="00BC78B9">
        <w:t xml:space="preserve">. Papildyti </w:t>
      </w:r>
      <w:r w:rsidR="00A807CC">
        <w:t>nauju 23.</w:t>
      </w:r>
      <w:r w:rsidR="00BC78B9">
        <w:t>11 papunkčiu ir jį išdėstyti taip:</w:t>
      </w:r>
    </w:p>
    <w:p w:rsidR="00926CAB" w:rsidRPr="00926CAB" w:rsidRDefault="00BC78B9" w:rsidP="00BC78B9">
      <w:pPr>
        <w:spacing w:line="360" w:lineRule="auto"/>
        <w:ind w:firstLine="709"/>
        <w:jc w:val="both"/>
      </w:pPr>
      <w:r>
        <w:t>„</w:t>
      </w:r>
      <w:r w:rsidR="00CB4DA8">
        <w:t>23.11. kitos paslaugos, reikalingos asmeniui individualiai</w:t>
      </w:r>
      <w:r>
        <w:t>.“</w:t>
      </w:r>
      <w:r w:rsidR="00A807CC">
        <w:t>.</w:t>
      </w:r>
    </w:p>
    <w:p w:rsidR="00AB4348" w:rsidRDefault="00AB4348" w:rsidP="005653E3">
      <w:pPr>
        <w:pStyle w:val="Pagrindinistekstas"/>
        <w:spacing w:line="360" w:lineRule="auto"/>
        <w:ind w:firstLine="720"/>
      </w:pPr>
      <w:r w:rsidRPr="00AB4348">
        <w:t>Šis sprendimas skelbiamas Teisės aktų registre</w:t>
      </w:r>
      <w:r w:rsidR="00F93068">
        <w:t>.</w:t>
      </w:r>
    </w:p>
    <w:p w:rsidR="007A6B28" w:rsidRPr="00CD1168" w:rsidRDefault="007A6B28" w:rsidP="004F06E1">
      <w:pPr>
        <w:pStyle w:val="Pagrindinistekstas"/>
        <w:tabs>
          <w:tab w:val="left" w:pos="851"/>
        </w:tabs>
        <w:rPr>
          <w:bCs w:val="0"/>
        </w:rPr>
      </w:pPr>
    </w:p>
    <w:p w:rsidR="005066A9" w:rsidRDefault="005066A9" w:rsidP="004F06E1">
      <w:pPr>
        <w:pStyle w:val="Pagrindinistekstas"/>
        <w:tabs>
          <w:tab w:val="left" w:pos="851"/>
        </w:tabs>
        <w:rPr>
          <w:bCs w:val="0"/>
        </w:rPr>
      </w:pPr>
    </w:p>
    <w:p w:rsidR="00CB4DA8" w:rsidRPr="00CD1168" w:rsidRDefault="00CB4DA8" w:rsidP="004F06E1">
      <w:pPr>
        <w:pStyle w:val="Pagrindinistekstas"/>
        <w:tabs>
          <w:tab w:val="left" w:pos="851"/>
        </w:tabs>
        <w:rPr>
          <w:bCs w:val="0"/>
        </w:rPr>
      </w:pPr>
    </w:p>
    <w:p w:rsidR="004F06E1" w:rsidRDefault="00F5648F" w:rsidP="00F5648F">
      <w:pPr>
        <w:tabs>
          <w:tab w:val="right" w:pos="9638"/>
        </w:tabs>
        <w:overflowPunct w:val="0"/>
        <w:autoSpaceDE w:val="0"/>
        <w:autoSpaceDN w:val="0"/>
        <w:adjustRightInd w:val="0"/>
      </w:pPr>
      <w:r>
        <w:t>Meras</w:t>
      </w:r>
      <w:r>
        <w:tab/>
        <w:t>Sigutis Obelevičius</w:t>
      </w:r>
    </w:p>
    <w:p w:rsidR="00CB4DA8" w:rsidRDefault="00CB4DA8" w:rsidP="00F5648F">
      <w:pPr>
        <w:tabs>
          <w:tab w:val="right" w:pos="9638"/>
        </w:tabs>
        <w:overflowPunct w:val="0"/>
        <w:autoSpaceDE w:val="0"/>
        <w:autoSpaceDN w:val="0"/>
        <w:adjustRightInd w:val="0"/>
      </w:pPr>
    </w:p>
    <w:p w:rsidR="00CB4DA8" w:rsidRDefault="00CB4DA8" w:rsidP="00F5648F">
      <w:pPr>
        <w:tabs>
          <w:tab w:val="right" w:pos="9638"/>
        </w:tabs>
        <w:overflowPunct w:val="0"/>
        <w:autoSpaceDE w:val="0"/>
        <w:autoSpaceDN w:val="0"/>
        <w:adjustRightInd w:val="0"/>
      </w:pPr>
    </w:p>
    <w:p w:rsidR="00691BB8" w:rsidRDefault="00691BB8" w:rsidP="00F5648F">
      <w:pPr>
        <w:tabs>
          <w:tab w:val="right" w:pos="9638"/>
        </w:tabs>
        <w:overflowPunct w:val="0"/>
        <w:autoSpaceDE w:val="0"/>
        <w:autoSpaceDN w:val="0"/>
        <w:adjustRightInd w:val="0"/>
      </w:pPr>
    </w:p>
    <w:tbl>
      <w:tblPr>
        <w:tblW w:w="0" w:type="auto"/>
        <w:tblLook w:val="01E0" w:firstRow="1" w:lastRow="1" w:firstColumn="1" w:lastColumn="1" w:noHBand="0" w:noVBand="0"/>
      </w:tblPr>
      <w:tblGrid>
        <w:gridCol w:w="3510"/>
        <w:gridCol w:w="3119"/>
        <w:gridCol w:w="2835"/>
      </w:tblGrid>
      <w:tr w:rsidR="00CB4DA8" w:rsidRPr="00940D7C" w:rsidTr="00CD64F9">
        <w:trPr>
          <w:trHeight w:val="643"/>
        </w:trPr>
        <w:tc>
          <w:tcPr>
            <w:tcW w:w="3510" w:type="dxa"/>
          </w:tcPr>
          <w:p w:rsidR="00CB4DA8" w:rsidRPr="00940D7C" w:rsidRDefault="00CB4DA8" w:rsidP="00CD64F9">
            <w:pPr>
              <w:tabs>
                <w:tab w:val="left" w:pos="851"/>
              </w:tabs>
            </w:pPr>
            <w:r>
              <w:t>Ligita Kuliešaitė</w:t>
            </w:r>
          </w:p>
          <w:p w:rsidR="00CB4DA8" w:rsidRDefault="00CB4DA8" w:rsidP="00CD64F9">
            <w:pPr>
              <w:tabs>
                <w:tab w:val="center" w:pos="1574"/>
              </w:tabs>
            </w:pPr>
            <w:r>
              <w:t>2020-02</w:t>
            </w:r>
            <w:r w:rsidRPr="00940D7C">
              <w:t>-</w:t>
            </w:r>
            <w:r w:rsidRPr="00940D7C">
              <w:tab/>
            </w:r>
          </w:p>
          <w:p w:rsidR="00CB4DA8" w:rsidRDefault="00CB4DA8" w:rsidP="00CD64F9">
            <w:pPr>
              <w:tabs>
                <w:tab w:val="center" w:pos="1574"/>
              </w:tabs>
            </w:pPr>
          </w:p>
          <w:p w:rsidR="00CB4DA8" w:rsidRPr="00940D7C" w:rsidRDefault="00CB4DA8" w:rsidP="00CD64F9">
            <w:pPr>
              <w:tabs>
                <w:tab w:val="center" w:pos="1574"/>
              </w:tabs>
            </w:pPr>
          </w:p>
        </w:tc>
        <w:tc>
          <w:tcPr>
            <w:tcW w:w="3119" w:type="dxa"/>
          </w:tcPr>
          <w:p w:rsidR="00CB4DA8" w:rsidRPr="00940D7C" w:rsidRDefault="00CB4DA8" w:rsidP="00CD64F9">
            <w:pPr>
              <w:tabs>
                <w:tab w:val="left" w:pos="851"/>
              </w:tabs>
            </w:pPr>
            <w:r>
              <w:t xml:space="preserve">Veneta Veršulytė </w:t>
            </w:r>
          </w:p>
          <w:p w:rsidR="00CB4DA8" w:rsidRPr="00940D7C" w:rsidRDefault="00CB4DA8" w:rsidP="00CD64F9">
            <w:pPr>
              <w:tabs>
                <w:tab w:val="left" w:pos="851"/>
              </w:tabs>
            </w:pPr>
            <w:r>
              <w:t>2020-02-</w:t>
            </w:r>
          </w:p>
        </w:tc>
        <w:tc>
          <w:tcPr>
            <w:tcW w:w="2835" w:type="dxa"/>
          </w:tcPr>
          <w:p w:rsidR="00CB4DA8" w:rsidRPr="00940D7C" w:rsidRDefault="00CB4DA8" w:rsidP="00CD64F9">
            <w:pPr>
              <w:tabs>
                <w:tab w:val="left" w:pos="851"/>
              </w:tabs>
              <w:jc w:val="both"/>
            </w:pPr>
            <w:r>
              <w:t>Sigita Mačytė-Šulskienė</w:t>
            </w:r>
          </w:p>
          <w:p w:rsidR="00CB4DA8" w:rsidRDefault="00CB4DA8" w:rsidP="00CD64F9">
            <w:pPr>
              <w:tabs>
                <w:tab w:val="left" w:pos="851"/>
              </w:tabs>
            </w:pPr>
            <w:r>
              <w:t>2020-02</w:t>
            </w:r>
            <w:r w:rsidRPr="00940D7C">
              <w:t>-</w:t>
            </w:r>
          </w:p>
          <w:p w:rsidR="00CB4DA8" w:rsidRDefault="00CB4DA8" w:rsidP="00CD64F9">
            <w:pPr>
              <w:tabs>
                <w:tab w:val="left" w:pos="851"/>
              </w:tabs>
            </w:pPr>
          </w:p>
          <w:p w:rsidR="00CB4DA8" w:rsidRPr="00940D7C" w:rsidRDefault="00CB4DA8" w:rsidP="00CD64F9">
            <w:pPr>
              <w:tabs>
                <w:tab w:val="left" w:pos="851"/>
              </w:tabs>
            </w:pPr>
          </w:p>
        </w:tc>
      </w:tr>
      <w:tr w:rsidR="00CB4DA8" w:rsidRPr="00940D7C" w:rsidTr="00CD64F9">
        <w:trPr>
          <w:trHeight w:val="569"/>
        </w:trPr>
        <w:tc>
          <w:tcPr>
            <w:tcW w:w="3510" w:type="dxa"/>
          </w:tcPr>
          <w:p w:rsidR="00CB4DA8" w:rsidRPr="005066A9" w:rsidRDefault="001D2C6D" w:rsidP="00CB4DA8">
            <w:pPr>
              <w:tabs>
                <w:tab w:val="left" w:pos="851"/>
              </w:tabs>
              <w:jc w:val="both"/>
            </w:pPr>
            <w:r>
              <w:t>Jonė Baronaitė</w:t>
            </w:r>
          </w:p>
          <w:p w:rsidR="00CB4DA8" w:rsidRDefault="00CB4DA8" w:rsidP="00CB4DA8">
            <w:pPr>
              <w:tabs>
                <w:tab w:val="left" w:pos="851"/>
              </w:tabs>
              <w:jc w:val="both"/>
            </w:pPr>
            <w:r>
              <w:t>2020-02</w:t>
            </w:r>
            <w:r w:rsidRPr="005066A9">
              <w:t>-</w:t>
            </w:r>
          </w:p>
          <w:p w:rsidR="00CB4DA8" w:rsidRDefault="00CB4DA8" w:rsidP="00CB4DA8">
            <w:pPr>
              <w:tabs>
                <w:tab w:val="left" w:pos="851"/>
              </w:tabs>
              <w:jc w:val="both"/>
            </w:pPr>
          </w:p>
          <w:p w:rsidR="00CB4DA8" w:rsidRPr="00940D7C" w:rsidRDefault="00CB4DA8" w:rsidP="00CB4DA8">
            <w:pPr>
              <w:tabs>
                <w:tab w:val="left" w:pos="851"/>
              </w:tabs>
              <w:jc w:val="both"/>
            </w:pPr>
          </w:p>
        </w:tc>
        <w:tc>
          <w:tcPr>
            <w:tcW w:w="3119" w:type="dxa"/>
          </w:tcPr>
          <w:p w:rsidR="00CB4DA8" w:rsidRDefault="00F319C8" w:rsidP="00CD64F9">
            <w:pPr>
              <w:tabs>
                <w:tab w:val="left" w:pos="851"/>
              </w:tabs>
              <w:jc w:val="both"/>
            </w:pPr>
            <w:r>
              <w:t>Inga Radzevičienė</w:t>
            </w:r>
          </w:p>
          <w:p w:rsidR="00F319C8" w:rsidRPr="00940D7C" w:rsidRDefault="00F319C8" w:rsidP="00CD64F9">
            <w:pPr>
              <w:tabs>
                <w:tab w:val="left" w:pos="851"/>
              </w:tabs>
              <w:jc w:val="both"/>
            </w:pPr>
            <w:r>
              <w:t>2020-02</w:t>
            </w:r>
            <w:r w:rsidR="00890240">
              <w:t>-</w:t>
            </w:r>
          </w:p>
        </w:tc>
        <w:tc>
          <w:tcPr>
            <w:tcW w:w="2835" w:type="dxa"/>
          </w:tcPr>
          <w:p w:rsidR="00F319C8" w:rsidRDefault="00691BB8" w:rsidP="00CB4DA8">
            <w:pPr>
              <w:tabs>
                <w:tab w:val="left" w:pos="851"/>
              </w:tabs>
              <w:jc w:val="both"/>
            </w:pPr>
            <w:r>
              <w:t>Vaida Laurukėnienė</w:t>
            </w:r>
          </w:p>
          <w:p w:rsidR="00691BB8" w:rsidRPr="00940D7C" w:rsidRDefault="00691BB8" w:rsidP="00CB4DA8">
            <w:pPr>
              <w:tabs>
                <w:tab w:val="left" w:pos="851"/>
              </w:tabs>
              <w:jc w:val="both"/>
            </w:pPr>
            <w:r>
              <w:t>2020-02-</w:t>
            </w:r>
          </w:p>
        </w:tc>
      </w:tr>
    </w:tbl>
    <w:p w:rsidR="00F5648F" w:rsidRDefault="00F5648F" w:rsidP="00F5648F">
      <w:pPr>
        <w:tabs>
          <w:tab w:val="right" w:pos="9638"/>
        </w:tabs>
        <w:overflowPunct w:val="0"/>
        <w:autoSpaceDE w:val="0"/>
        <w:autoSpaceDN w:val="0"/>
        <w:adjustRightInd w:val="0"/>
        <w:jc w:val="center"/>
      </w:pPr>
      <w:r>
        <w:t>______________</w:t>
      </w:r>
    </w:p>
    <w:p w:rsidR="00855C8A" w:rsidRDefault="00855C8A">
      <w:pPr>
        <w:rPr>
          <w:b/>
          <w:szCs w:val="20"/>
          <w:lang w:eastAsia="lt-LT"/>
        </w:rPr>
      </w:pPr>
    </w:p>
    <w:p w:rsidR="00D837FE" w:rsidRDefault="00D837FE">
      <w:pPr>
        <w:rPr>
          <w:b/>
          <w:szCs w:val="20"/>
          <w:lang w:eastAsia="lt-LT"/>
        </w:rPr>
      </w:pPr>
    </w:p>
    <w:p w:rsidR="00EC7EB7" w:rsidRDefault="00EC7EB7">
      <w:pPr>
        <w:rPr>
          <w:b/>
          <w:szCs w:val="20"/>
          <w:lang w:eastAsia="lt-LT"/>
        </w:rPr>
      </w:pPr>
    </w:p>
    <w:p w:rsidR="00EC7EB7" w:rsidRDefault="00EC7EB7">
      <w:pPr>
        <w:rPr>
          <w:b/>
          <w:szCs w:val="20"/>
          <w:lang w:eastAsia="lt-LT"/>
        </w:rPr>
      </w:pPr>
    </w:p>
    <w:p w:rsidR="00EC7EB7" w:rsidRDefault="00EC7EB7">
      <w:pPr>
        <w:rPr>
          <w:b/>
          <w:szCs w:val="20"/>
          <w:lang w:eastAsia="lt-LT"/>
        </w:rPr>
      </w:pPr>
    </w:p>
    <w:p w:rsidR="00E326D6" w:rsidRDefault="00E326D6">
      <w:pPr>
        <w:rPr>
          <w:b/>
          <w:szCs w:val="20"/>
          <w:lang w:eastAsia="lt-LT"/>
        </w:rPr>
      </w:pPr>
    </w:p>
    <w:p w:rsidR="008E520C" w:rsidRDefault="008E520C">
      <w:pPr>
        <w:rPr>
          <w:b/>
          <w:szCs w:val="20"/>
          <w:lang w:eastAsia="lt-LT"/>
        </w:rPr>
      </w:pPr>
    </w:p>
    <w:p w:rsidR="001D2C6D" w:rsidRDefault="001D2C6D">
      <w:pPr>
        <w:rPr>
          <w:b/>
          <w:szCs w:val="20"/>
          <w:lang w:eastAsia="lt-LT"/>
        </w:rPr>
      </w:pPr>
    </w:p>
    <w:p w:rsidR="00855C8A" w:rsidRPr="00855C8A" w:rsidRDefault="00855C8A" w:rsidP="00855C8A">
      <w:pPr>
        <w:tabs>
          <w:tab w:val="right" w:pos="9638"/>
        </w:tabs>
        <w:spacing w:line="360" w:lineRule="auto"/>
        <w:jc w:val="center"/>
        <w:rPr>
          <w:b/>
          <w:szCs w:val="20"/>
          <w:lang w:eastAsia="lt-LT"/>
        </w:rPr>
      </w:pPr>
      <w:r w:rsidRPr="00855C8A">
        <w:rPr>
          <w:b/>
          <w:szCs w:val="20"/>
          <w:lang w:eastAsia="lt-LT"/>
        </w:rPr>
        <w:lastRenderedPageBreak/>
        <w:t>AIŠKINAMASIS RAŠTAS</w:t>
      </w:r>
    </w:p>
    <w:p w:rsidR="00855C8A" w:rsidRPr="00855C8A" w:rsidRDefault="00855C8A" w:rsidP="00855C8A">
      <w:pPr>
        <w:tabs>
          <w:tab w:val="right" w:pos="9638"/>
        </w:tabs>
        <w:spacing w:line="360" w:lineRule="auto"/>
        <w:jc w:val="both"/>
        <w:rPr>
          <w:b/>
          <w:szCs w:val="20"/>
          <w:lang w:eastAsia="lt-LT"/>
        </w:rPr>
      </w:pPr>
    </w:p>
    <w:p w:rsidR="00855C8A" w:rsidRPr="00855C8A" w:rsidRDefault="00855C8A" w:rsidP="00855C8A">
      <w:pPr>
        <w:tabs>
          <w:tab w:val="right" w:pos="9638"/>
        </w:tabs>
        <w:spacing w:line="360" w:lineRule="auto"/>
        <w:ind w:firstLine="851"/>
        <w:jc w:val="both"/>
        <w:rPr>
          <w:b/>
          <w:szCs w:val="20"/>
          <w:lang w:eastAsia="lt-LT"/>
        </w:rPr>
      </w:pPr>
      <w:r w:rsidRPr="00855C8A">
        <w:rPr>
          <w:b/>
          <w:szCs w:val="20"/>
          <w:lang w:eastAsia="lt-LT"/>
        </w:rPr>
        <w:t>1. Sprendimo projekto motyvai, tikslai ir uždaviniai:</w:t>
      </w:r>
    </w:p>
    <w:p w:rsidR="0064008B" w:rsidRDefault="00855C8A" w:rsidP="00855C8A">
      <w:pPr>
        <w:tabs>
          <w:tab w:val="left" w:pos="851"/>
        </w:tabs>
        <w:spacing w:line="360" w:lineRule="auto"/>
        <w:jc w:val="both"/>
      </w:pPr>
      <w:r w:rsidRPr="00855C8A">
        <w:rPr>
          <w:lang w:eastAsia="lt-LT"/>
        </w:rPr>
        <w:tab/>
        <w:t xml:space="preserve">Projekto tikslas – </w:t>
      </w:r>
      <w:r>
        <w:rPr>
          <w:bCs/>
        </w:rPr>
        <w:t>p</w:t>
      </w:r>
      <w:r w:rsidRPr="008B7F59">
        <w:rPr>
          <w:bCs/>
        </w:rPr>
        <w:t xml:space="preserve">akeisti </w:t>
      </w:r>
      <w:r>
        <w:t>Laikino apnakvindinimo ir apgyvendinimo krizių centre paslaugų Anykščių rajono socialinių paslaugų centre skyrimo, teikimo ir mokėjimo už paslaugas tvarkos aprašą, patvirtintą Anykščių rajono savivaldybės tarybos 2013 m. spalio 31 d. Nr. 1-TS-304 „Dėl laikino apnakvindinimo ir apgyvendinimo krizių centre paslaugų Anykščių rajono socialinių paslaugų centre skyrimo, teikimo ir mokėjimo už paslaugas tvarkos aprašo patvirtinimo ir pritarimo apgyvendinimo krizių centre paslaugos kainai</w:t>
      </w:r>
      <w:r w:rsidRPr="008B7F59">
        <w:t>“</w:t>
      </w:r>
      <w:r w:rsidR="0064008B">
        <w:t xml:space="preserve">. </w:t>
      </w:r>
    </w:p>
    <w:p w:rsidR="007C036F" w:rsidRDefault="0018151F" w:rsidP="00855C8A">
      <w:pPr>
        <w:tabs>
          <w:tab w:val="left" w:pos="851"/>
        </w:tabs>
        <w:spacing w:line="360" w:lineRule="auto"/>
        <w:jc w:val="both"/>
        <w:rPr>
          <w:lang w:eastAsia="lt-LT"/>
        </w:rPr>
      </w:pPr>
      <w:r>
        <w:tab/>
        <w:t>Tvarkos aprašas keičiamas</w:t>
      </w:r>
      <w:r w:rsidR="0064008B">
        <w:t xml:space="preserve"> </w:t>
      </w:r>
      <w:r w:rsidR="00476CFD">
        <w:t>vadovaujantis</w:t>
      </w:r>
      <w:r w:rsidR="006B14F1">
        <w:t xml:space="preserve"> </w:t>
      </w:r>
      <w:r w:rsidR="0064008B">
        <w:t xml:space="preserve">Lietuvos Respublikos socialinės apsaugos ir darbo ministro </w:t>
      </w:r>
      <w:r w:rsidR="00476CFD">
        <w:t>2020 m. vasario 3 d. įsakymo</w:t>
      </w:r>
      <w:r w:rsidR="0064008B">
        <w:rPr>
          <w:lang w:eastAsia="lt-LT"/>
        </w:rPr>
        <w:t xml:space="preserve"> Nr. A1-83 </w:t>
      </w:r>
      <w:r w:rsidR="00EC7EB7">
        <w:rPr>
          <w:lang w:eastAsia="lt-LT"/>
        </w:rPr>
        <w:t>„</w:t>
      </w:r>
      <w:r w:rsidR="00734332">
        <w:rPr>
          <w:lang w:eastAsia="lt-LT"/>
        </w:rPr>
        <w:t>Dėl Lietuvos Respublikos socialinės apsaugos ir darbo ministro 2006 m. balandžio 5 d. įsakymo Nr. A1-93 „Dėl socialinių paslaugų katalogo patvirtinimo“</w:t>
      </w:r>
      <w:r w:rsidR="007C036F">
        <w:rPr>
          <w:lang w:eastAsia="lt-LT"/>
        </w:rPr>
        <w:t xml:space="preserve"> pakeitimo</w:t>
      </w:r>
      <w:r w:rsidR="00476CFD">
        <w:rPr>
          <w:lang w:eastAsia="lt-LT"/>
        </w:rPr>
        <w:t xml:space="preserve"> </w:t>
      </w:r>
      <w:r w:rsidR="008E520C">
        <w:rPr>
          <w:lang w:eastAsia="lt-LT"/>
        </w:rPr>
        <w:t>1 ir 3 punktais</w:t>
      </w:r>
      <w:r w:rsidR="007C036F">
        <w:rPr>
          <w:lang w:eastAsia="lt-LT"/>
        </w:rPr>
        <w:t>.</w:t>
      </w:r>
    </w:p>
    <w:p w:rsidR="00F56DE8" w:rsidRDefault="00E326D6" w:rsidP="00855C8A">
      <w:pPr>
        <w:tabs>
          <w:tab w:val="left" w:pos="851"/>
        </w:tabs>
        <w:spacing w:line="360" w:lineRule="auto"/>
        <w:jc w:val="both"/>
        <w:rPr>
          <w:lang w:eastAsia="lt-LT"/>
        </w:rPr>
      </w:pPr>
      <w:r>
        <w:rPr>
          <w:lang w:eastAsia="lt-LT"/>
        </w:rPr>
        <w:tab/>
      </w:r>
      <w:r w:rsidR="00615A83">
        <w:rPr>
          <w:lang w:eastAsia="lt-LT"/>
        </w:rPr>
        <w:t>Remiantis socialinių paslaugų kat</w:t>
      </w:r>
      <w:r w:rsidR="00A93121">
        <w:rPr>
          <w:lang w:eastAsia="lt-LT"/>
        </w:rPr>
        <w:t xml:space="preserve">alogo pakeitimais tvarkos aprašo </w:t>
      </w:r>
      <w:r w:rsidR="00F56DE8">
        <w:rPr>
          <w:lang w:eastAsia="lt-LT"/>
        </w:rPr>
        <w:t>3 punktas</w:t>
      </w:r>
      <w:r w:rsidR="00A93121">
        <w:rPr>
          <w:lang w:eastAsia="lt-LT"/>
        </w:rPr>
        <w:t xml:space="preserve"> papildomas įtraukiant paslaugos gavėjų grupes: </w:t>
      </w:r>
      <w:r w:rsidR="00A93121" w:rsidRPr="00A93121">
        <w:t xml:space="preserve">socialinę riziką </w:t>
      </w:r>
      <w:r w:rsidR="00A93121">
        <w:t>patiriančios šeimo</w:t>
      </w:r>
      <w:r w:rsidR="00A93121" w:rsidRPr="00A93121">
        <w:t xml:space="preserve">s </w:t>
      </w:r>
      <w:r w:rsidR="00A93121">
        <w:t>(vieniši</w:t>
      </w:r>
      <w:r w:rsidR="00A93121" w:rsidRPr="00A93121">
        <w:t xml:space="preserve"> tėv</w:t>
      </w:r>
      <w:r w:rsidR="00A93121">
        <w:t>ai ir jų vaikai</w:t>
      </w:r>
      <w:r w:rsidR="00A93121" w:rsidRPr="00A93121">
        <w:t>, besilaukiančio</w:t>
      </w:r>
      <w:r w:rsidR="00A93121">
        <w:t>s motery</w:t>
      </w:r>
      <w:r w:rsidR="00A93121" w:rsidRPr="00A93121">
        <w:t>s, nepilnametės besilaukiančios merginos ir nepilnametės motino</w:t>
      </w:r>
      <w:r w:rsidR="00A93121">
        <w:t>s), vaikai, kuriems</w:t>
      </w:r>
      <w:r w:rsidR="00A93121" w:rsidRPr="00A93121">
        <w:t xml:space="preserve"> pagal Lietuvos Respublikos vaiko teisių apsaugos pagrindų įstatymą nustatyta laikinoji priežiūra, ir jų teisėtiems atstovams pagal įstatymą </w:t>
      </w:r>
      <w:r w:rsidR="00A93121" w:rsidRPr="0030664D">
        <w:t>deklaravusiems gyvenamąją vietą ir/ar faktiškai gyvenantiems Anykščių rajone</w:t>
      </w:r>
      <w:r w:rsidR="00A93121">
        <w:t xml:space="preserve"> </w:t>
      </w:r>
      <w:r w:rsidR="00A93121" w:rsidRPr="00A93121">
        <w:t>arba įtrauktiems į gyvenamosios vietos neturinčių asmenų apskaitą Anykščių rajono savivaldybėje bei užsieniečiams, tarp jų ir asmenims be pilietybės, turintiems leidimą nuolat ar laikinai gyventi Lietuvos Respublikoje,</w:t>
      </w:r>
      <w:r w:rsidR="00A93121" w:rsidRPr="0030664D">
        <w:t xml:space="preserve"> kuriems nustatytas laikino apnakvindinimo ar apgyvendinimo krizių centre paslaugų poreikis</w:t>
      </w:r>
      <w:r w:rsidR="00A93121">
        <w:t>.</w:t>
      </w:r>
      <w:r w:rsidR="00F56DE8">
        <w:rPr>
          <w:lang w:eastAsia="lt-LT"/>
        </w:rPr>
        <w:t xml:space="preserve"> </w:t>
      </w:r>
    </w:p>
    <w:p w:rsidR="00E326D6" w:rsidRDefault="00F56DE8" w:rsidP="00855C8A">
      <w:pPr>
        <w:tabs>
          <w:tab w:val="left" w:pos="851"/>
        </w:tabs>
        <w:spacing w:line="360" w:lineRule="auto"/>
        <w:jc w:val="both"/>
        <w:rPr>
          <w:lang w:eastAsia="lt-LT"/>
        </w:rPr>
      </w:pPr>
      <w:r>
        <w:rPr>
          <w:lang w:eastAsia="lt-LT"/>
        </w:rPr>
        <w:tab/>
      </w:r>
      <w:r w:rsidR="00A93121">
        <w:rPr>
          <w:lang w:eastAsia="lt-LT"/>
        </w:rPr>
        <w:t xml:space="preserve">Taip pat </w:t>
      </w:r>
      <w:r w:rsidR="002D30ED">
        <w:rPr>
          <w:lang w:eastAsia="lt-LT"/>
        </w:rPr>
        <w:t xml:space="preserve">apraše </w:t>
      </w:r>
      <w:r w:rsidR="00A93121">
        <w:rPr>
          <w:lang w:eastAsia="lt-LT"/>
        </w:rPr>
        <w:t>keičiamas</w:t>
      </w:r>
      <w:r>
        <w:rPr>
          <w:lang w:eastAsia="lt-LT"/>
        </w:rPr>
        <w:t xml:space="preserve"> </w:t>
      </w:r>
      <w:r w:rsidR="00E326D6">
        <w:rPr>
          <w:lang w:eastAsia="lt-LT"/>
        </w:rPr>
        <w:t xml:space="preserve">laikino apnakvindinimo paslaugų teikimo </w:t>
      </w:r>
      <w:r w:rsidR="00A93121">
        <w:rPr>
          <w:lang w:eastAsia="lt-LT"/>
        </w:rPr>
        <w:t>laikotarpis</w:t>
      </w:r>
      <w:r>
        <w:rPr>
          <w:lang w:eastAsia="lt-LT"/>
        </w:rPr>
        <w:t xml:space="preserve"> </w:t>
      </w:r>
      <w:r w:rsidR="00671D51">
        <w:rPr>
          <w:lang w:eastAsia="lt-LT"/>
        </w:rPr>
        <w:t xml:space="preserve">vietoj 3 </w:t>
      </w:r>
      <w:r>
        <w:rPr>
          <w:lang w:eastAsia="lt-LT"/>
        </w:rPr>
        <w:t>parų į</w:t>
      </w:r>
      <w:r w:rsidR="00671D51">
        <w:rPr>
          <w:lang w:eastAsia="lt-LT"/>
        </w:rPr>
        <w:t>rašant</w:t>
      </w:r>
      <w:r>
        <w:rPr>
          <w:lang w:eastAsia="lt-LT"/>
        </w:rPr>
        <w:t xml:space="preserve"> 7 paras</w:t>
      </w:r>
      <w:r w:rsidR="002D30ED">
        <w:rPr>
          <w:lang w:eastAsia="lt-LT"/>
        </w:rPr>
        <w:t xml:space="preserve"> bei laikino apgyvendinimo paslaugų teikimo laikotarpis </w:t>
      </w:r>
      <w:r w:rsidR="00671D51">
        <w:rPr>
          <w:lang w:eastAsia="lt-LT"/>
        </w:rPr>
        <w:t>vietoj</w:t>
      </w:r>
      <w:r w:rsidR="002D30ED">
        <w:rPr>
          <w:lang w:eastAsia="lt-LT"/>
        </w:rPr>
        <w:t xml:space="preserve"> 6 mėn</w:t>
      </w:r>
      <w:r w:rsidR="008E520C">
        <w:rPr>
          <w:lang w:eastAsia="lt-LT"/>
        </w:rPr>
        <w:t>.</w:t>
      </w:r>
      <w:r w:rsidR="002D30ED">
        <w:rPr>
          <w:lang w:eastAsia="lt-LT"/>
        </w:rPr>
        <w:t xml:space="preserve"> į</w:t>
      </w:r>
      <w:r w:rsidR="00671D51">
        <w:rPr>
          <w:lang w:eastAsia="lt-LT"/>
        </w:rPr>
        <w:t>rašant</w:t>
      </w:r>
      <w:r w:rsidR="002D30ED">
        <w:rPr>
          <w:lang w:eastAsia="lt-LT"/>
        </w:rPr>
        <w:t xml:space="preserve"> 12 mėn</w:t>
      </w:r>
      <w:r w:rsidR="008E520C">
        <w:rPr>
          <w:lang w:eastAsia="lt-LT"/>
        </w:rPr>
        <w:t>.</w:t>
      </w:r>
      <w:r w:rsidR="002D30ED">
        <w:rPr>
          <w:lang w:eastAsia="lt-LT"/>
        </w:rPr>
        <w:t xml:space="preserve"> ir ilgiau</w:t>
      </w:r>
      <w:r w:rsidR="00A93121">
        <w:rPr>
          <w:lang w:eastAsia="lt-LT"/>
        </w:rPr>
        <w:t>.</w:t>
      </w:r>
    </w:p>
    <w:p w:rsidR="00007C08" w:rsidRDefault="00A93121" w:rsidP="004B1BD2">
      <w:pPr>
        <w:tabs>
          <w:tab w:val="left" w:pos="851"/>
        </w:tabs>
        <w:spacing w:line="360" w:lineRule="auto"/>
        <w:jc w:val="both"/>
        <w:rPr>
          <w:lang w:eastAsia="lt-LT"/>
        </w:rPr>
      </w:pPr>
      <w:r>
        <w:rPr>
          <w:lang w:eastAsia="lt-LT"/>
        </w:rPr>
        <w:tab/>
        <w:t>Atsižvelgus į socialinių paslaugų katalogo pakeitimus apraše keičiama laikino apnakvindinimo ir laikino apgyvendinimo paslaugų sudėtis įrašant sveikatos priežiūros paslaugų, minimalių buitinių paslaugų, apsaugos</w:t>
      </w:r>
      <w:r w:rsidR="00671D51">
        <w:rPr>
          <w:lang w:eastAsia="lt-LT"/>
        </w:rPr>
        <w:t xml:space="preserve"> ir</w:t>
      </w:r>
      <w:r w:rsidR="002D30ED" w:rsidRPr="002D30ED">
        <w:rPr>
          <w:b/>
        </w:rPr>
        <w:t xml:space="preserve"> </w:t>
      </w:r>
      <w:r w:rsidR="002D30ED" w:rsidRPr="002D30ED">
        <w:t>kitų paslaugų, reikalingų asmeniui individualiai</w:t>
      </w:r>
      <w:r w:rsidR="00671D51">
        <w:t>,</w:t>
      </w:r>
      <w:r w:rsidR="002D30ED" w:rsidRPr="002D30ED">
        <w:rPr>
          <w:lang w:eastAsia="lt-LT"/>
        </w:rPr>
        <w:t xml:space="preserve"> </w:t>
      </w:r>
      <w:r w:rsidR="002D30ED">
        <w:rPr>
          <w:lang w:eastAsia="lt-LT"/>
        </w:rPr>
        <w:t>organizavimą.</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2. Teisinis reglamentavimas:</w:t>
      </w:r>
    </w:p>
    <w:p w:rsidR="003815E9" w:rsidRDefault="00855C8A" w:rsidP="003815E9">
      <w:pPr>
        <w:tabs>
          <w:tab w:val="left" w:pos="851"/>
        </w:tabs>
        <w:spacing w:line="360" w:lineRule="auto"/>
        <w:jc w:val="both"/>
        <w:rPr>
          <w:bCs/>
        </w:rPr>
      </w:pPr>
      <w:r w:rsidRPr="00855C8A">
        <w:rPr>
          <w:lang w:eastAsia="lt-LT"/>
        </w:rPr>
        <w:tab/>
        <w:t>Lietuvos Respublik</w:t>
      </w:r>
      <w:r w:rsidR="003815E9">
        <w:rPr>
          <w:lang w:eastAsia="lt-LT"/>
        </w:rPr>
        <w:t>os vietos savivaldos įstatymas</w:t>
      </w:r>
      <w:r w:rsidR="003815E9">
        <w:rPr>
          <w:bCs/>
        </w:rPr>
        <w:t>,</w:t>
      </w:r>
      <w:r w:rsidR="003815E9" w:rsidRPr="00244C31">
        <w:rPr>
          <w:bCs/>
        </w:rPr>
        <w:t xml:space="preserve"> Socialinių paslaugų </w:t>
      </w:r>
      <w:r w:rsidR="003815E9">
        <w:rPr>
          <w:bCs/>
        </w:rPr>
        <w:t xml:space="preserve">įstatymas, Lietuvos Respublikos Socialinės apsaugos ir darbo ministro 2006 m. balandžio 5 d. įsakymas Nr. A1-93 „Dėl socialinių paslaugų katalogo patvirtinimo“. </w:t>
      </w:r>
    </w:p>
    <w:p w:rsidR="00855C8A" w:rsidRPr="00855C8A" w:rsidRDefault="00855C8A" w:rsidP="003815E9">
      <w:pPr>
        <w:tabs>
          <w:tab w:val="left" w:pos="851"/>
        </w:tabs>
        <w:spacing w:line="360" w:lineRule="auto"/>
        <w:ind w:firstLine="851"/>
        <w:jc w:val="both"/>
        <w:rPr>
          <w:b/>
          <w:szCs w:val="20"/>
          <w:lang w:eastAsia="lt-LT"/>
        </w:rPr>
      </w:pPr>
      <w:r w:rsidRPr="00855C8A">
        <w:rPr>
          <w:b/>
          <w:szCs w:val="20"/>
          <w:lang w:eastAsia="lt-LT"/>
        </w:rPr>
        <w:t>3. Ekonominis – socialinis pagrindimas:</w:t>
      </w:r>
    </w:p>
    <w:p w:rsidR="00855C8A" w:rsidRPr="00855C8A" w:rsidRDefault="00855C8A" w:rsidP="00855C8A">
      <w:pPr>
        <w:tabs>
          <w:tab w:val="right" w:pos="9638"/>
        </w:tabs>
        <w:spacing w:line="360" w:lineRule="auto"/>
        <w:ind w:firstLine="1134"/>
        <w:contextualSpacing/>
        <w:jc w:val="both"/>
        <w:rPr>
          <w:b/>
          <w:szCs w:val="20"/>
          <w:lang w:eastAsia="lt-LT"/>
        </w:rPr>
      </w:pPr>
      <w:r w:rsidRPr="00855C8A">
        <w:rPr>
          <w:b/>
          <w:szCs w:val="20"/>
          <w:lang w:eastAsia="lt-LT"/>
        </w:rPr>
        <w:t>-</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lastRenderedPageBreak/>
        <w:t>4. Galimos teigiamos ir neigiamos pasekmės, pasiūlymai, kokių teisėtų priemonių reikėtų imtis, siekiant išvengti neigiamų pasekmių:</w:t>
      </w:r>
    </w:p>
    <w:p w:rsidR="00855C8A" w:rsidRPr="00855C8A" w:rsidRDefault="00855C8A" w:rsidP="00855C8A">
      <w:pPr>
        <w:tabs>
          <w:tab w:val="left" w:pos="851"/>
        </w:tabs>
        <w:spacing w:line="360" w:lineRule="auto"/>
        <w:jc w:val="both"/>
        <w:rPr>
          <w:rFonts w:eastAsia="Calibri"/>
          <w:lang w:eastAsia="lt-LT"/>
        </w:rPr>
      </w:pPr>
      <w:r w:rsidRPr="00855C8A">
        <w:rPr>
          <w:rFonts w:eastAsia="Calibri"/>
          <w:lang w:eastAsia="lt-LT"/>
        </w:rPr>
        <w:tab/>
        <w:t>Teigiamos pasekmės – asmenims b</w:t>
      </w:r>
      <w:r w:rsidR="0018151F">
        <w:rPr>
          <w:rFonts w:eastAsia="Calibri"/>
          <w:lang w:eastAsia="lt-LT"/>
        </w:rPr>
        <w:t>us užtikrinamas Anykščių rajono socialinių paslaugų centre</w:t>
      </w:r>
      <w:r w:rsidR="0018151F" w:rsidRPr="00855C8A">
        <w:rPr>
          <w:rFonts w:eastAsia="Calibri"/>
          <w:lang w:eastAsia="lt-LT"/>
        </w:rPr>
        <w:t xml:space="preserve"> </w:t>
      </w:r>
      <w:r w:rsidRPr="00855C8A">
        <w:rPr>
          <w:rFonts w:eastAsia="Calibri"/>
          <w:lang w:eastAsia="lt-LT"/>
        </w:rPr>
        <w:t xml:space="preserve">teikiamų </w:t>
      </w:r>
      <w:r w:rsidR="003815E9">
        <w:rPr>
          <w:rFonts w:eastAsia="Calibri"/>
          <w:lang w:eastAsia="lt-LT"/>
        </w:rPr>
        <w:t xml:space="preserve">laikino apnakvindinimo ir apgyvendinimo krizių centre </w:t>
      </w:r>
      <w:r w:rsidR="0018151F">
        <w:rPr>
          <w:rFonts w:eastAsia="Calibri"/>
          <w:lang w:eastAsia="lt-LT"/>
        </w:rPr>
        <w:t>paslaugų teikimas pagal įstatymą.</w:t>
      </w:r>
    </w:p>
    <w:p w:rsidR="00855C8A" w:rsidRPr="00855C8A" w:rsidRDefault="00855C8A" w:rsidP="00855C8A">
      <w:pPr>
        <w:tabs>
          <w:tab w:val="left" w:pos="851"/>
        </w:tabs>
        <w:spacing w:line="360" w:lineRule="auto"/>
        <w:jc w:val="both"/>
        <w:rPr>
          <w:rFonts w:eastAsia="Calibri"/>
          <w:lang w:eastAsia="lt-LT"/>
        </w:rPr>
      </w:pPr>
      <w:r w:rsidRPr="00855C8A">
        <w:rPr>
          <w:rFonts w:eastAsia="Calibri"/>
          <w:lang w:eastAsia="lt-LT"/>
        </w:rPr>
        <w:tab/>
        <w:t xml:space="preserve">Neigiamos pasekmės nenumatomos. </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5. Priemonės įgyvendinti sprendimo projektą:</w:t>
      </w:r>
    </w:p>
    <w:p w:rsidR="00855C8A" w:rsidRPr="00855C8A" w:rsidRDefault="00855C8A" w:rsidP="00855C8A">
      <w:pPr>
        <w:tabs>
          <w:tab w:val="left" w:pos="851"/>
        </w:tabs>
        <w:spacing w:line="360" w:lineRule="auto"/>
        <w:jc w:val="both"/>
        <w:rPr>
          <w:rFonts w:eastAsia="Calibri"/>
          <w:lang w:eastAsia="lt-LT"/>
        </w:rPr>
      </w:pPr>
      <w:r w:rsidRPr="00855C8A">
        <w:rPr>
          <w:rFonts w:eastAsia="Calibri"/>
          <w:lang w:eastAsia="lt-LT"/>
        </w:rPr>
        <w:tab/>
        <w:t>Teigiamas Anykščių rajono savivaldybės tarybos sprendimas.</w:t>
      </w:r>
    </w:p>
    <w:p w:rsidR="00855C8A" w:rsidRPr="00855C8A" w:rsidRDefault="00855C8A" w:rsidP="00855C8A">
      <w:pPr>
        <w:tabs>
          <w:tab w:val="left" w:pos="851"/>
        </w:tabs>
        <w:spacing w:line="360" w:lineRule="auto"/>
        <w:ind w:firstLine="851"/>
        <w:jc w:val="both"/>
        <w:rPr>
          <w:rFonts w:eastAsia="Calibri"/>
          <w:lang w:eastAsia="lt-LT"/>
        </w:rPr>
      </w:pPr>
      <w:r w:rsidRPr="00855C8A">
        <w:rPr>
          <w:rFonts w:eastAsia="Calibri"/>
          <w:b/>
          <w:lang w:eastAsia="lt-LT"/>
        </w:rPr>
        <w:t xml:space="preserve">6. </w:t>
      </w:r>
      <w:r w:rsidRPr="00855C8A">
        <w:rPr>
          <w:b/>
          <w:szCs w:val="20"/>
          <w:lang w:eastAsia="lt-LT"/>
        </w:rPr>
        <w:t>Lėšų poreikis ir finansavimo šaltiniai (esant galimybei, nurodomos preliminarios sumos, išlaidų sąmatos, skaičiavimai):</w:t>
      </w:r>
    </w:p>
    <w:p w:rsidR="00FD3A78" w:rsidRPr="00855C8A" w:rsidRDefault="000228ED" w:rsidP="00FD3A78">
      <w:pPr>
        <w:tabs>
          <w:tab w:val="right" w:pos="9638"/>
        </w:tabs>
        <w:spacing w:line="360" w:lineRule="auto"/>
        <w:ind w:firstLine="851"/>
        <w:contextualSpacing/>
        <w:jc w:val="both"/>
        <w:rPr>
          <w:b/>
          <w:szCs w:val="20"/>
          <w:lang w:eastAsia="lt-LT"/>
        </w:rPr>
      </w:pPr>
      <w:r>
        <w:rPr>
          <w:rFonts w:eastAsia="Calibri"/>
          <w:lang w:eastAsia="lt-LT"/>
        </w:rPr>
        <w:t>Papildomų lėš</w:t>
      </w:r>
      <w:r w:rsidR="00EC7EB7">
        <w:rPr>
          <w:rFonts w:eastAsia="Calibri"/>
          <w:lang w:eastAsia="lt-LT"/>
        </w:rPr>
        <w:t>ų iš savivaldybės biudžeto dėl T</w:t>
      </w:r>
      <w:r>
        <w:rPr>
          <w:rFonts w:eastAsia="Calibri"/>
          <w:lang w:eastAsia="lt-LT"/>
        </w:rPr>
        <w:t>varkos aprašo pakeitimo nereikės.</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7. Specialistų vertinimai ir išvados:</w:t>
      </w:r>
    </w:p>
    <w:p w:rsidR="00855C8A" w:rsidRPr="00855C8A" w:rsidRDefault="00855C8A" w:rsidP="00855C8A">
      <w:pPr>
        <w:tabs>
          <w:tab w:val="right" w:pos="9638"/>
        </w:tabs>
        <w:spacing w:line="360" w:lineRule="auto"/>
        <w:ind w:left="60" w:firstLine="1074"/>
        <w:jc w:val="both"/>
        <w:rPr>
          <w:b/>
          <w:szCs w:val="20"/>
          <w:lang w:eastAsia="lt-LT"/>
        </w:rPr>
      </w:pPr>
      <w:r w:rsidRPr="00855C8A">
        <w:rPr>
          <w:b/>
          <w:szCs w:val="20"/>
          <w:lang w:eastAsia="lt-LT"/>
        </w:rPr>
        <w:t>-</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8. Informacija apie atliktą antikorupcinį vertinimą:</w:t>
      </w:r>
    </w:p>
    <w:p w:rsidR="00855C8A" w:rsidRPr="00855C8A" w:rsidRDefault="00855C8A" w:rsidP="00855C8A">
      <w:pPr>
        <w:tabs>
          <w:tab w:val="right" w:pos="9638"/>
        </w:tabs>
        <w:spacing w:line="360" w:lineRule="auto"/>
        <w:ind w:firstLine="1134"/>
        <w:jc w:val="both"/>
        <w:rPr>
          <w:b/>
          <w:szCs w:val="20"/>
          <w:lang w:eastAsia="lt-LT"/>
        </w:rPr>
      </w:pPr>
      <w:r w:rsidRPr="00855C8A">
        <w:rPr>
          <w:b/>
          <w:szCs w:val="20"/>
          <w:lang w:eastAsia="lt-LT"/>
        </w:rPr>
        <w:t>-</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9. Informacija apie teisinio reguliavimo poveikio vertinimą:</w:t>
      </w:r>
    </w:p>
    <w:p w:rsidR="00855C8A" w:rsidRPr="00855C8A" w:rsidRDefault="00855C8A" w:rsidP="00855C8A">
      <w:pPr>
        <w:tabs>
          <w:tab w:val="right" w:pos="9638"/>
        </w:tabs>
        <w:spacing w:line="360" w:lineRule="auto"/>
        <w:ind w:firstLine="1134"/>
        <w:contextualSpacing/>
        <w:jc w:val="both"/>
        <w:rPr>
          <w:b/>
          <w:szCs w:val="20"/>
          <w:lang w:eastAsia="lt-LT"/>
        </w:rPr>
      </w:pPr>
      <w:r w:rsidRPr="00855C8A">
        <w:rPr>
          <w:b/>
          <w:szCs w:val="20"/>
          <w:lang w:eastAsia="lt-LT"/>
        </w:rPr>
        <w:t>-</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10. Informacija apie administracinės naštos mažinimo vertinimą:</w:t>
      </w:r>
    </w:p>
    <w:p w:rsidR="00855C8A" w:rsidRPr="00855C8A" w:rsidRDefault="00855C8A" w:rsidP="00691BB8">
      <w:pPr>
        <w:tabs>
          <w:tab w:val="right" w:pos="9638"/>
        </w:tabs>
        <w:spacing w:line="360" w:lineRule="auto"/>
        <w:ind w:firstLine="1276"/>
        <w:contextualSpacing/>
        <w:jc w:val="both"/>
        <w:rPr>
          <w:b/>
          <w:szCs w:val="20"/>
          <w:lang w:eastAsia="lt-LT"/>
        </w:rPr>
      </w:pPr>
      <w:r w:rsidRPr="00855C8A">
        <w:rPr>
          <w:b/>
          <w:szCs w:val="20"/>
          <w:lang w:eastAsia="lt-LT"/>
        </w:rPr>
        <w:t>-</w:t>
      </w:r>
    </w:p>
    <w:p w:rsidR="00691BB8" w:rsidRDefault="00855C8A" w:rsidP="00691BB8">
      <w:pPr>
        <w:tabs>
          <w:tab w:val="right" w:pos="9638"/>
        </w:tabs>
        <w:spacing w:line="360" w:lineRule="auto"/>
        <w:ind w:left="60" w:firstLine="791"/>
        <w:jc w:val="both"/>
        <w:rPr>
          <w:b/>
          <w:szCs w:val="20"/>
          <w:lang w:eastAsia="lt-LT"/>
        </w:rPr>
      </w:pPr>
      <w:r w:rsidRPr="00855C8A">
        <w:rPr>
          <w:b/>
          <w:szCs w:val="20"/>
          <w:lang w:eastAsia="lt-LT"/>
        </w:rPr>
        <w:t>11.</w:t>
      </w:r>
      <w:r w:rsidR="00691BB8">
        <w:rPr>
          <w:b/>
          <w:szCs w:val="20"/>
          <w:lang w:eastAsia="lt-LT"/>
        </w:rPr>
        <w:t xml:space="preserve"> Kiti paaiškinimai:</w:t>
      </w:r>
    </w:p>
    <w:p w:rsidR="00855C8A" w:rsidRPr="00691BB8" w:rsidRDefault="00BC78B9" w:rsidP="00120A3B">
      <w:pPr>
        <w:tabs>
          <w:tab w:val="right" w:pos="9638"/>
        </w:tabs>
        <w:spacing w:line="360" w:lineRule="auto"/>
        <w:ind w:left="60" w:firstLine="791"/>
        <w:jc w:val="both"/>
        <w:rPr>
          <w:b/>
          <w:szCs w:val="20"/>
          <w:lang w:eastAsia="lt-LT"/>
        </w:rPr>
      </w:pPr>
      <w:r w:rsidRPr="00BC78B9">
        <w:rPr>
          <w:szCs w:val="20"/>
          <w:lang w:eastAsia="lt-LT"/>
        </w:rPr>
        <w:t>Nėra</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12. Sprendimo vykdytojai, įgyvendinimo (vykdymo) terminai:</w:t>
      </w:r>
    </w:p>
    <w:p w:rsidR="00855C8A" w:rsidRPr="00855C8A" w:rsidRDefault="00855C8A" w:rsidP="00855C8A">
      <w:pPr>
        <w:tabs>
          <w:tab w:val="left" w:pos="284"/>
        </w:tabs>
        <w:spacing w:line="360" w:lineRule="auto"/>
        <w:ind w:firstLine="851"/>
        <w:jc w:val="both"/>
        <w:rPr>
          <w:rFonts w:eastAsia="Calibri"/>
          <w:lang w:eastAsia="lt-LT"/>
        </w:rPr>
      </w:pPr>
      <w:r w:rsidRPr="00855C8A">
        <w:rPr>
          <w:rFonts w:eastAsia="Calibri"/>
          <w:lang w:eastAsia="lt-LT"/>
        </w:rPr>
        <w:t xml:space="preserve">Anykščių rajono savivaldybės administracija, vykdymo laikas neterminuotas. </w:t>
      </w:r>
    </w:p>
    <w:p w:rsidR="00855C8A" w:rsidRPr="00855C8A" w:rsidRDefault="00855C8A" w:rsidP="00855C8A">
      <w:pPr>
        <w:tabs>
          <w:tab w:val="right" w:pos="9638"/>
        </w:tabs>
        <w:spacing w:line="360" w:lineRule="auto"/>
        <w:ind w:left="60" w:firstLine="791"/>
        <w:jc w:val="both"/>
        <w:rPr>
          <w:b/>
          <w:szCs w:val="20"/>
          <w:lang w:eastAsia="lt-LT"/>
        </w:rPr>
      </w:pPr>
      <w:r w:rsidRPr="00855C8A">
        <w:rPr>
          <w:b/>
          <w:szCs w:val="20"/>
          <w:lang w:eastAsia="lt-LT"/>
        </w:rPr>
        <w:t>13. Projekto iniciatorius, rengėjas ir/ar pranešėjas:</w:t>
      </w:r>
    </w:p>
    <w:p w:rsidR="00855C8A" w:rsidRPr="00855C8A" w:rsidRDefault="00855C8A" w:rsidP="00855C8A">
      <w:pPr>
        <w:tabs>
          <w:tab w:val="left" w:pos="284"/>
        </w:tabs>
        <w:spacing w:line="360" w:lineRule="auto"/>
        <w:ind w:firstLine="851"/>
        <w:jc w:val="both"/>
        <w:rPr>
          <w:rFonts w:eastAsia="Calibri"/>
          <w:lang w:eastAsia="lt-LT"/>
        </w:rPr>
      </w:pPr>
      <w:r w:rsidRPr="00855C8A">
        <w:rPr>
          <w:rFonts w:eastAsia="Calibri"/>
          <w:lang w:eastAsia="lt-LT"/>
        </w:rPr>
        <w:t>Sprendimo projekto iniciatorius – Socialinės paramos skyrius.</w:t>
      </w:r>
    </w:p>
    <w:p w:rsidR="00BC78B9" w:rsidRDefault="00855C8A" w:rsidP="00855C8A">
      <w:pPr>
        <w:tabs>
          <w:tab w:val="left" w:pos="284"/>
        </w:tabs>
        <w:spacing w:line="360" w:lineRule="auto"/>
        <w:ind w:firstLine="851"/>
        <w:jc w:val="both"/>
        <w:rPr>
          <w:rFonts w:eastAsia="Calibri"/>
          <w:lang w:eastAsia="lt-LT"/>
        </w:rPr>
      </w:pPr>
      <w:r w:rsidRPr="00855C8A">
        <w:rPr>
          <w:rFonts w:eastAsia="Calibri"/>
          <w:lang w:eastAsia="lt-LT"/>
        </w:rPr>
        <w:t>Rengėja</w:t>
      </w:r>
      <w:r w:rsidR="00BC78B9">
        <w:rPr>
          <w:rFonts w:eastAsia="Calibri"/>
          <w:lang w:eastAsia="lt-LT"/>
        </w:rPr>
        <w:t xml:space="preserve"> – Socialinės paramos skyriaus vyriausioji specialistė Vaida Laurukėnienė.</w:t>
      </w:r>
    </w:p>
    <w:p w:rsidR="00855C8A" w:rsidRDefault="00BC78B9" w:rsidP="00855C8A">
      <w:pPr>
        <w:tabs>
          <w:tab w:val="left" w:pos="284"/>
        </w:tabs>
        <w:spacing w:line="360" w:lineRule="auto"/>
        <w:ind w:firstLine="851"/>
        <w:jc w:val="both"/>
        <w:rPr>
          <w:rFonts w:eastAsia="Calibri"/>
          <w:lang w:eastAsia="lt-LT"/>
        </w:rPr>
      </w:pPr>
      <w:r>
        <w:rPr>
          <w:rFonts w:eastAsia="Calibri"/>
          <w:lang w:eastAsia="lt-LT"/>
        </w:rPr>
        <w:t>P</w:t>
      </w:r>
      <w:r w:rsidR="00855C8A" w:rsidRPr="00855C8A">
        <w:rPr>
          <w:rFonts w:eastAsia="Calibri"/>
          <w:lang w:eastAsia="lt-LT"/>
        </w:rPr>
        <w:t>ranešėja – Socialinės paramos skyriaus vedėja Ieva Gražytė.</w:t>
      </w:r>
    </w:p>
    <w:p w:rsidR="00FD3A78" w:rsidRDefault="00FD3A78" w:rsidP="00855C8A">
      <w:pPr>
        <w:tabs>
          <w:tab w:val="left" w:pos="284"/>
        </w:tabs>
        <w:spacing w:line="360" w:lineRule="auto"/>
        <w:ind w:firstLine="851"/>
        <w:jc w:val="both"/>
        <w:rPr>
          <w:rFonts w:eastAsia="Calibri"/>
          <w:lang w:eastAsia="lt-LT"/>
        </w:rPr>
      </w:pPr>
    </w:p>
    <w:p w:rsidR="00FD3A78" w:rsidRDefault="00FD3A78" w:rsidP="00855C8A">
      <w:pPr>
        <w:tabs>
          <w:tab w:val="left" w:pos="284"/>
        </w:tabs>
        <w:spacing w:line="360" w:lineRule="auto"/>
        <w:ind w:firstLine="851"/>
        <w:jc w:val="both"/>
        <w:rPr>
          <w:rFonts w:eastAsia="Calibri"/>
          <w:lang w:eastAsia="lt-LT"/>
        </w:rPr>
      </w:pPr>
    </w:p>
    <w:p w:rsidR="00FD3A78" w:rsidRDefault="00FD3A78" w:rsidP="00855C8A">
      <w:pPr>
        <w:tabs>
          <w:tab w:val="left" w:pos="284"/>
        </w:tabs>
        <w:spacing w:line="360" w:lineRule="auto"/>
        <w:ind w:firstLine="851"/>
        <w:jc w:val="both"/>
        <w:rPr>
          <w:rFonts w:eastAsia="Calibri"/>
          <w:lang w:eastAsia="lt-LT"/>
        </w:rPr>
      </w:pPr>
    </w:p>
    <w:p w:rsidR="00FD3A78" w:rsidRDefault="00FD3A78" w:rsidP="00855C8A">
      <w:pPr>
        <w:tabs>
          <w:tab w:val="left" w:pos="284"/>
        </w:tabs>
        <w:spacing w:line="360" w:lineRule="auto"/>
        <w:ind w:firstLine="851"/>
        <w:jc w:val="both"/>
        <w:rPr>
          <w:rFonts w:eastAsia="Calibri"/>
          <w:lang w:eastAsia="lt-LT"/>
        </w:rPr>
      </w:pPr>
    </w:p>
    <w:p w:rsidR="00557D47" w:rsidRDefault="00557D47" w:rsidP="0036468C">
      <w:pPr>
        <w:tabs>
          <w:tab w:val="left" w:pos="284"/>
        </w:tabs>
        <w:spacing w:line="360" w:lineRule="auto"/>
        <w:jc w:val="both"/>
        <w:rPr>
          <w:rFonts w:eastAsia="Calibri"/>
          <w:lang w:eastAsia="lt-LT"/>
        </w:rPr>
      </w:pPr>
    </w:p>
    <w:p w:rsidR="00FA4C01" w:rsidRDefault="00FA4C01" w:rsidP="0036468C">
      <w:pPr>
        <w:tabs>
          <w:tab w:val="left" w:pos="284"/>
        </w:tabs>
        <w:spacing w:line="360" w:lineRule="auto"/>
        <w:jc w:val="both"/>
        <w:rPr>
          <w:rFonts w:eastAsia="Calibri"/>
          <w:lang w:eastAsia="lt-LT"/>
        </w:rPr>
      </w:pPr>
    </w:p>
    <w:p w:rsidR="00671D51" w:rsidRDefault="00671D51" w:rsidP="0036468C">
      <w:pPr>
        <w:tabs>
          <w:tab w:val="left" w:pos="284"/>
        </w:tabs>
        <w:spacing w:line="360" w:lineRule="auto"/>
        <w:jc w:val="both"/>
        <w:rPr>
          <w:rFonts w:eastAsia="Calibri"/>
          <w:lang w:eastAsia="lt-LT"/>
        </w:rPr>
      </w:pPr>
    </w:p>
    <w:p w:rsidR="00895631" w:rsidRDefault="00895631" w:rsidP="0036468C">
      <w:pPr>
        <w:tabs>
          <w:tab w:val="left" w:pos="284"/>
        </w:tabs>
        <w:spacing w:line="360" w:lineRule="auto"/>
        <w:jc w:val="both"/>
        <w:rPr>
          <w:rFonts w:eastAsia="Calibri"/>
          <w:lang w:eastAsia="lt-LT"/>
        </w:rPr>
      </w:pPr>
    </w:p>
    <w:p w:rsidR="00685C7D" w:rsidRPr="00CD64F9" w:rsidRDefault="00685C7D" w:rsidP="00685C7D">
      <w:pPr>
        <w:tabs>
          <w:tab w:val="left" w:pos="851"/>
        </w:tabs>
        <w:overflowPunct w:val="0"/>
        <w:autoSpaceDE w:val="0"/>
        <w:autoSpaceDN w:val="0"/>
        <w:adjustRightInd w:val="0"/>
        <w:jc w:val="right"/>
        <w:rPr>
          <w:b/>
          <w:noProof/>
          <w:color w:val="000000"/>
          <w:lang w:eastAsia="lt-LT"/>
        </w:rPr>
      </w:pPr>
      <w:r w:rsidRPr="00CD64F9">
        <w:rPr>
          <w:b/>
          <w:noProof/>
          <w:color w:val="000000"/>
          <w:lang w:eastAsia="lt-LT"/>
        </w:rPr>
        <w:lastRenderedPageBreak/>
        <w:t>Lyginamasis projektas</w:t>
      </w:r>
    </w:p>
    <w:p w:rsidR="009346BC" w:rsidRPr="000C6C1A" w:rsidRDefault="009346BC" w:rsidP="009346BC">
      <w:pPr>
        <w:tabs>
          <w:tab w:val="left" w:pos="851"/>
        </w:tabs>
        <w:overflowPunct w:val="0"/>
        <w:autoSpaceDE w:val="0"/>
        <w:autoSpaceDN w:val="0"/>
        <w:adjustRightInd w:val="0"/>
        <w:jc w:val="center"/>
        <w:rPr>
          <w:color w:val="FF0000"/>
          <w:szCs w:val="20"/>
        </w:rPr>
      </w:pPr>
      <w:r w:rsidRPr="00EC5610">
        <w:rPr>
          <w:noProof/>
          <w:color w:val="FF0000"/>
          <w:lang w:eastAsia="lt-LT"/>
        </w:rPr>
        <w:pict>
          <v:shape id="_x0000_i1026" type="#_x0000_t75" style="width:53.25pt;height:53.25pt;visibility:visible">
            <v:imagedata r:id="rId8" o:title=""/>
          </v:shape>
        </w:pict>
      </w:r>
    </w:p>
    <w:p w:rsidR="009346BC" w:rsidRPr="0022680E" w:rsidRDefault="009346BC" w:rsidP="009346BC">
      <w:pPr>
        <w:tabs>
          <w:tab w:val="left" w:pos="851"/>
        </w:tabs>
        <w:overflowPunct w:val="0"/>
        <w:autoSpaceDE w:val="0"/>
        <w:autoSpaceDN w:val="0"/>
        <w:adjustRightInd w:val="0"/>
        <w:ind w:right="101"/>
        <w:jc w:val="center"/>
        <w:rPr>
          <w:b/>
          <w:szCs w:val="20"/>
        </w:rPr>
      </w:pPr>
      <w:r w:rsidRPr="0022680E">
        <w:rPr>
          <w:b/>
        </w:rPr>
        <w:t>ANYKŠČIŲ RAJONO SAVIVALDYBĖS</w:t>
      </w:r>
    </w:p>
    <w:p w:rsidR="009346BC" w:rsidRPr="005653E3" w:rsidRDefault="009346BC" w:rsidP="009346BC">
      <w:pPr>
        <w:tabs>
          <w:tab w:val="left" w:pos="851"/>
        </w:tabs>
        <w:overflowPunct w:val="0"/>
        <w:autoSpaceDE w:val="0"/>
        <w:autoSpaceDN w:val="0"/>
        <w:adjustRightInd w:val="0"/>
        <w:ind w:right="101"/>
        <w:jc w:val="center"/>
        <w:rPr>
          <w:b/>
          <w:szCs w:val="20"/>
        </w:rPr>
      </w:pPr>
      <w:r w:rsidRPr="0022680E">
        <w:rPr>
          <w:b/>
        </w:rPr>
        <w:t>TARYBA</w:t>
      </w:r>
    </w:p>
    <w:p w:rsidR="009346BC" w:rsidRDefault="009346BC" w:rsidP="009346BC">
      <w:pPr>
        <w:tabs>
          <w:tab w:val="left" w:pos="851"/>
        </w:tabs>
        <w:overflowPunct w:val="0"/>
        <w:autoSpaceDE w:val="0"/>
        <w:autoSpaceDN w:val="0"/>
        <w:adjustRightInd w:val="0"/>
        <w:jc w:val="center"/>
        <w:rPr>
          <w:b/>
          <w:color w:val="FF0000"/>
          <w:sz w:val="28"/>
          <w:szCs w:val="20"/>
        </w:rPr>
      </w:pPr>
    </w:p>
    <w:p w:rsidR="009346BC" w:rsidRPr="0083772D" w:rsidRDefault="009346BC" w:rsidP="009346BC">
      <w:pPr>
        <w:tabs>
          <w:tab w:val="left" w:pos="851"/>
        </w:tabs>
        <w:overflowPunct w:val="0"/>
        <w:autoSpaceDE w:val="0"/>
        <w:autoSpaceDN w:val="0"/>
        <w:adjustRightInd w:val="0"/>
        <w:jc w:val="center"/>
        <w:rPr>
          <w:b/>
        </w:rPr>
      </w:pPr>
      <w:r w:rsidRPr="0022680E">
        <w:rPr>
          <w:b/>
        </w:rPr>
        <w:t>SPRENDIMAS</w:t>
      </w:r>
    </w:p>
    <w:p w:rsidR="009346BC" w:rsidRPr="008B7F59" w:rsidRDefault="009346BC" w:rsidP="009346BC">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w:t>
      </w:r>
      <w:r>
        <w:rPr>
          <w:b/>
          <w:caps/>
        </w:rPr>
        <w:t>2013</w:t>
      </w:r>
      <w:r w:rsidRPr="008B7F59">
        <w:rPr>
          <w:b/>
          <w:caps/>
        </w:rPr>
        <w:t xml:space="preserve"> M. </w:t>
      </w:r>
      <w:r>
        <w:rPr>
          <w:b/>
          <w:caps/>
        </w:rPr>
        <w:t>SPALIO 31</w:t>
      </w:r>
      <w:r w:rsidRPr="008B7F59">
        <w:rPr>
          <w:b/>
          <w:caps/>
        </w:rPr>
        <w:t xml:space="preserve"> D. SPRENDIMO </w:t>
      </w:r>
      <w:r w:rsidRPr="00F5648F">
        <w:rPr>
          <w:b/>
          <w:caps/>
        </w:rPr>
        <w:t xml:space="preserve">NR. </w:t>
      </w:r>
      <w:r>
        <w:rPr>
          <w:b/>
          <w:caps/>
        </w:rPr>
        <w:t>1-TS-304</w:t>
      </w:r>
      <w:r w:rsidRPr="00F5648F">
        <w:rPr>
          <w:b/>
          <w:caps/>
        </w:rPr>
        <w:t xml:space="preserve"> </w:t>
      </w:r>
      <w:r w:rsidRPr="008B7F59">
        <w:rPr>
          <w:b/>
          <w:caps/>
        </w:rPr>
        <w:t xml:space="preserve">„DĖL </w:t>
      </w:r>
      <w:r>
        <w:rPr>
          <w:b/>
          <w:caps/>
        </w:rPr>
        <w:t>LAIKINO APNAKVINDINIMO IR APGYVENDINIMO KRIZIŲ CENTRE PASLAUGŲ ANYKŠČIŲ RAJONO SOCIALINIŲ PASLAUGŲ CENTRE SKYRIMO, TEIKIMO IR MOKĖJIMO UŽ PASLAUGAS TVARKOS APRAŠO PATVIRTINIMO IR PRITARIMO APGYVENDINIMO KRIZIŲ CENTRE PASLAUGOS KAINAI</w:t>
      </w:r>
      <w:r w:rsidRPr="008B7F59">
        <w:rPr>
          <w:b/>
          <w:caps/>
        </w:rPr>
        <w:t>“ PAKEITIMO</w:t>
      </w:r>
    </w:p>
    <w:p w:rsidR="009346BC" w:rsidRPr="00507399" w:rsidRDefault="009346BC" w:rsidP="009346BC">
      <w:pPr>
        <w:tabs>
          <w:tab w:val="left" w:pos="851"/>
        </w:tabs>
        <w:overflowPunct w:val="0"/>
        <w:autoSpaceDE w:val="0"/>
        <w:autoSpaceDN w:val="0"/>
        <w:adjustRightInd w:val="0"/>
        <w:ind w:right="101"/>
        <w:jc w:val="center"/>
        <w:rPr>
          <w:b/>
          <w:caps/>
        </w:rPr>
      </w:pPr>
    </w:p>
    <w:p w:rsidR="009346BC" w:rsidRPr="0022680E" w:rsidRDefault="009346BC" w:rsidP="009346BC">
      <w:pPr>
        <w:tabs>
          <w:tab w:val="left" w:pos="851"/>
        </w:tabs>
        <w:overflowPunct w:val="0"/>
        <w:autoSpaceDE w:val="0"/>
        <w:autoSpaceDN w:val="0"/>
        <w:adjustRightInd w:val="0"/>
        <w:ind w:right="101"/>
        <w:jc w:val="center"/>
      </w:pPr>
      <w:fldSimple w:instr=" FILLIN &quot;data&quot; \* MERGEFORMAT ">
        <w:r>
          <w:t>2020</w:t>
        </w:r>
        <w:r w:rsidR="00120A3B">
          <w:t xml:space="preserve"> m. vasario     </w:t>
        </w:r>
        <w:r>
          <w:t xml:space="preserve"> </w:t>
        </w:r>
        <w:r w:rsidRPr="0022680E">
          <w:t>d.</w:t>
        </w:r>
      </w:fldSimple>
      <w:r w:rsidRPr="0022680E">
        <w:t xml:space="preserve"> Nr. </w:t>
      </w:r>
      <w:r>
        <w:t>1-</w:t>
      </w:r>
      <w:r w:rsidRPr="0022680E">
        <w:t>T</w:t>
      </w:r>
      <w:r w:rsidRPr="0022680E">
        <w:fldChar w:fldCharType="begin"/>
      </w:r>
      <w:r w:rsidRPr="0022680E">
        <w:instrText xml:space="preserve"> FILLIN "indeksas" \* MERGEFORMAT </w:instrText>
      </w:r>
      <w:r w:rsidRPr="0022680E">
        <w:fldChar w:fldCharType="end"/>
      </w:r>
      <w:r w:rsidRPr="0022680E">
        <w:t>-</w:t>
      </w:r>
    </w:p>
    <w:p w:rsidR="009346BC" w:rsidRPr="0022680E" w:rsidRDefault="009346BC" w:rsidP="009346BC">
      <w:pPr>
        <w:tabs>
          <w:tab w:val="left" w:pos="851"/>
        </w:tabs>
        <w:overflowPunct w:val="0"/>
        <w:autoSpaceDE w:val="0"/>
        <w:autoSpaceDN w:val="0"/>
        <w:adjustRightInd w:val="0"/>
        <w:ind w:right="101"/>
        <w:jc w:val="center"/>
        <w:rPr>
          <w:b/>
          <w:szCs w:val="20"/>
        </w:rPr>
      </w:pPr>
      <w:r w:rsidRPr="0022680E">
        <w:t>Anykščiai</w:t>
      </w:r>
    </w:p>
    <w:p w:rsidR="009346BC" w:rsidRPr="000C6C1A" w:rsidRDefault="009346BC" w:rsidP="009346BC">
      <w:pPr>
        <w:pStyle w:val="Pagrindinistekstas"/>
        <w:tabs>
          <w:tab w:val="left" w:pos="851"/>
        </w:tabs>
        <w:ind w:firstLine="720"/>
        <w:rPr>
          <w:bCs w:val="0"/>
          <w:color w:val="FF0000"/>
        </w:rPr>
      </w:pPr>
    </w:p>
    <w:p w:rsidR="00EC7EB7" w:rsidRPr="00203701" w:rsidRDefault="00EC7EB7" w:rsidP="00EC7EB7">
      <w:pPr>
        <w:pStyle w:val="Pagrindinistekstas"/>
        <w:tabs>
          <w:tab w:val="left" w:pos="851"/>
        </w:tabs>
        <w:spacing w:line="360" w:lineRule="auto"/>
        <w:ind w:firstLine="720"/>
        <w:rPr>
          <w:bCs w:val="0"/>
        </w:rPr>
      </w:pPr>
      <w:r w:rsidRPr="00AF6874">
        <w:rPr>
          <w:bCs w:val="0"/>
        </w:rPr>
        <w:t>Vadovaudamasi Lietuvos Respublikos vietos savivaldos įstatymo</w:t>
      </w:r>
      <w:r>
        <w:rPr>
          <w:bCs w:val="0"/>
        </w:rPr>
        <w:t xml:space="preserve"> </w:t>
      </w:r>
      <w:r w:rsidRPr="003C77DD">
        <w:t>16 straipsnio 4 dalimi</w:t>
      </w:r>
      <w:r>
        <w:t>,</w:t>
      </w:r>
      <w:r w:rsidRPr="00AF6874">
        <w:rPr>
          <w:bCs w:val="0"/>
        </w:rPr>
        <w:t xml:space="preserve"> 18 straipsnio 1 </w:t>
      </w:r>
      <w:r>
        <w:rPr>
          <w:bCs w:val="0"/>
        </w:rPr>
        <w:t>dalimi,</w:t>
      </w:r>
      <w:r w:rsidRPr="00244C31">
        <w:rPr>
          <w:bCs w:val="0"/>
          <w:szCs w:val="24"/>
        </w:rPr>
        <w:t xml:space="preserve"> </w:t>
      </w:r>
      <w:r w:rsidRPr="00244C31">
        <w:rPr>
          <w:bCs w:val="0"/>
        </w:rPr>
        <w:t xml:space="preserve">Socialinių paslaugų </w:t>
      </w:r>
      <w:r>
        <w:rPr>
          <w:bCs w:val="0"/>
        </w:rPr>
        <w:t xml:space="preserve">įstatymo 13 straipsnio 1 dalimi ir Lietuvos Respublikos socialinės apsaugos ir darbo ministro 2020 m. vasario 3 d. įsakymu Nr. A1-83 </w:t>
      </w:r>
      <w:r w:rsidR="00982994">
        <w:rPr>
          <w:bCs w:val="0"/>
        </w:rPr>
        <w:t>„</w:t>
      </w:r>
      <w:r>
        <w:rPr>
          <w:bCs w:val="0"/>
        </w:rPr>
        <w:t>Dėl Lietuvos Respublikos socialinės apsaugos ir darbo ministro 2006 m. balandžio 5 d. įsakymo Nr. A1-93 „Dėl socialinių paslaugų katalogo patvirtinimo“ pakeitimo</w:t>
      </w:r>
      <w:r w:rsidRPr="002F3CD2">
        <w:rPr>
          <w:bCs w:val="0"/>
        </w:rPr>
        <w:t>,</w:t>
      </w:r>
      <w:r w:rsidR="00F56DE8" w:rsidRPr="00F56DE8">
        <w:rPr>
          <w:bCs w:val="0"/>
        </w:rPr>
        <w:t xml:space="preserve"> </w:t>
      </w:r>
      <w:r w:rsidR="00F56DE8">
        <w:rPr>
          <w:bCs w:val="0"/>
        </w:rPr>
        <w:t>1 ir 3 punktais,</w:t>
      </w:r>
      <w:r w:rsidRPr="002F3CD2">
        <w:rPr>
          <w:bCs w:val="0"/>
        </w:rPr>
        <w:t xml:space="preserve"> Anykš</w:t>
      </w:r>
      <w:r>
        <w:rPr>
          <w:bCs w:val="0"/>
        </w:rPr>
        <w:t>čių rajono</w:t>
      </w:r>
      <w:r w:rsidR="00F56DE8">
        <w:rPr>
          <w:bCs w:val="0"/>
        </w:rPr>
        <w:t xml:space="preserve"> savivaldybės taryba</w:t>
      </w:r>
      <w:r w:rsidRPr="002F3CD2">
        <w:rPr>
          <w:bCs w:val="0"/>
        </w:rPr>
        <w:t xml:space="preserve"> n u s p r e n d ž i a</w:t>
      </w:r>
    </w:p>
    <w:p w:rsidR="00EC7EB7" w:rsidRPr="008B7F59" w:rsidRDefault="00EC7EB7" w:rsidP="00EC7EB7">
      <w:pPr>
        <w:spacing w:line="360" w:lineRule="auto"/>
        <w:ind w:firstLine="709"/>
        <w:jc w:val="both"/>
      </w:pPr>
      <w:r w:rsidRPr="008B7F59">
        <w:rPr>
          <w:bCs/>
        </w:rPr>
        <w:t xml:space="preserve">Pakeisti </w:t>
      </w:r>
      <w:r>
        <w:t>Laikino apnakvindinimo ir apgyvendinimo krizių centre paslaugų Anykščių rajono socialinių paslaugų centre skyrimo, teikimo ir mokėjimo už paslaugas tvarkos aprašą, patvirtintą Anykščių rajono savivaldybės tarybos 2013 m. spalio 31 d. Nr. 1-TS-304 „Dėl laikino apnakvindinimo ir apgyvendinimo krizių centre paslaugų Anykščių rajono socialinių paslaugų centre skyrimo, teikimo ir mokėjimo už paslaugas tvarkos aprašo patvirtinimo ir pritarimo apgyvendinimo krizių centre paslaugos kainai</w:t>
      </w:r>
      <w:r w:rsidRPr="008B7F59">
        <w:t>“:</w:t>
      </w:r>
    </w:p>
    <w:p w:rsidR="00664070" w:rsidRDefault="009346BC" w:rsidP="009346BC">
      <w:pPr>
        <w:spacing w:line="360" w:lineRule="auto"/>
        <w:ind w:firstLine="720"/>
        <w:jc w:val="both"/>
      </w:pPr>
      <w:r>
        <w:t>1</w:t>
      </w:r>
      <w:r w:rsidRPr="008B7F59">
        <w:t xml:space="preserve">. </w:t>
      </w:r>
      <w:r>
        <w:t>Pakeisti 3 punktą ir jį išdėstyti taip:</w:t>
      </w:r>
    </w:p>
    <w:p w:rsidR="009346BC" w:rsidRPr="0030664D" w:rsidRDefault="009346BC" w:rsidP="00691BB8">
      <w:pPr>
        <w:spacing w:line="360" w:lineRule="auto"/>
        <w:ind w:firstLine="720"/>
        <w:jc w:val="both"/>
      </w:pPr>
      <w:r>
        <w:t xml:space="preserve">„3. </w:t>
      </w:r>
      <w:r w:rsidRPr="0030664D">
        <w:t>Laikino apnakvindinimo ir apgyvendinimo krizių centre paslaugos skiriamos krizinėje situacijoje esantiems asmenims ir jų vaikams</w:t>
      </w:r>
      <w:r w:rsidR="00EC7EB7">
        <w:t xml:space="preserve">, </w:t>
      </w:r>
      <w:r w:rsidR="00EC7EB7" w:rsidRPr="00EC7EB7">
        <w:rPr>
          <w:b/>
        </w:rPr>
        <w:t>socialinę riziką patiriančioms šeimoms</w:t>
      </w:r>
      <w:r w:rsidRPr="00EC7EB7">
        <w:rPr>
          <w:b/>
        </w:rPr>
        <w:t xml:space="preserve"> </w:t>
      </w:r>
      <w:r w:rsidR="00976CDE">
        <w:rPr>
          <w:b/>
        </w:rPr>
        <w:t>(vienišiems tėv</w:t>
      </w:r>
      <w:r w:rsidR="00875D95">
        <w:rPr>
          <w:b/>
        </w:rPr>
        <w:t>ams ir jų vaikams</w:t>
      </w:r>
      <w:r w:rsidRPr="009346BC">
        <w:rPr>
          <w:b/>
        </w:rPr>
        <w:t>, besilaukiančio</w:t>
      </w:r>
      <w:r w:rsidR="00875D95">
        <w:rPr>
          <w:b/>
        </w:rPr>
        <w:t>ms moterims</w:t>
      </w:r>
      <w:r w:rsidRPr="009346BC">
        <w:rPr>
          <w:b/>
        </w:rPr>
        <w:t>, nepilnametė</w:t>
      </w:r>
      <w:r w:rsidR="00875D95">
        <w:rPr>
          <w:b/>
        </w:rPr>
        <w:t>m</w:t>
      </w:r>
      <w:r w:rsidRPr="009346BC">
        <w:rPr>
          <w:b/>
        </w:rPr>
        <w:t>s besilaukiančio</w:t>
      </w:r>
      <w:r w:rsidR="00875D95">
        <w:rPr>
          <w:b/>
        </w:rPr>
        <w:t>m</w:t>
      </w:r>
      <w:r w:rsidRPr="009346BC">
        <w:rPr>
          <w:b/>
        </w:rPr>
        <w:t>s mergino</w:t>
      </w:r>
      <w:r w:rsidR="00875D95">
        <w:rPr>
          <w:b/>
        </w:rPr>
        <w:t>m</w:t>
      </w:r>
      <w:r w:rsidRPr="009346BC">
        <w:rPr>
          <w:b/>
        </w:rPr>
        <w:t>s ir nepilnametė</w:t>
      </w:r>
      <w:r w:rsidR="00875D95">
        <w:rPr>
          <w:b/>
        </w:rPr>
        <w:t>m</w:t>
      </w:r>
      <w:r w:rsidRPr="009346BC">
        <w:rPr>
          <w:b/>
        </w:rPr>
        <w:t>s motino</w:t>
      </w:r>
      <w:r w:rsidR="00875D95">
        <w:rPr>
          <w:b/>
        </w:rPr>
        <w:t>m</w:t>
      </w:r>
      <w:r w:rsidRPr="009346BC">
        <w:rPr>
          <w:b/>
        </w:rPr>
        <w:t>s), vaikams, kuriems pagal Lietuvos Respublikos vaiko teisių apsaugos pagrindų įstatymą nustatyta laikinoji priežiūra, ir jų teisėtiems atstovams pagal įstatymą,</w:t>
      </w:r>
      <w:r w:rsidRPr="0030664D">
        <w:t xml:space="preserve"> deklaravusiems gyvenamąją vietą ir/ar faktiškai gyvenantiems Anykščių rajone</w:t>
      </w:r>
      <w:r>
        <w:t xml:space="preserve"> </w:t>
      </w:r>
      <w:r w:rsidRPr="009346BC">
        <w:rPr>
          <w:b/>
        </w:rPr>
        <w:t>arba įtrauktiems į gyvenamosios vietos neturinčių asmenų apskaitą Anykščių rajon</w:t>
      </w:r>
      <w:r w:rsidR="00875D95">
        <w:rPr>
          <w:b/>
        </w:rPr>
        <w:t>o savivaldybėje bei užsieniečiams, tarp jų ir asmenims be pilietybės, turintiem</w:t>
      </w:r>
      <w:r w:rsidRPr="009346BC">
        <w:rPr>
          <w:b/>
        </w:rPr>
        <w:t xml:space="preserve">s leidimą nuolat </w:t>
      </w:r>
      <w:r w:rsidRPr="009346BC">
        <w:rPr>
          <w:b/>
        </w:rPr>
        <w:lastRenderedPageBreak/>
        <w:t>ar laikinai gyventi Lietuvos Respublikoje,</w:t>
      </w:r>
      <w:r w:rsidRPr="0030664D">
        <w:t xml:space="preserve"> kuriems nustatytas laikino apnakvindinimo ar apgyvendinimo krizių centre paslaugų poreikis</w:t>
      </w:r>
      <w:r w:rsidR="00664070">
        <w:t>.“</w:t>
      </w:r>
      <w:r w:rsidR="00EC7EB7">
        <w:t>.</w:t>
      </w:r>
    </w:p>
    <w:p w:rsidR="00664070" w:rsidRDefault="009346BC" w:rsidP="009346BC">
      <w:pPr>
        <w:spacing w:line="360" w:lineRule="auto"/>
        <w:ind w:firstLine="720"/>
        <w:jc w:val="both"/>
      </w:pPr>
      <w:r w:rsidRPr="0022680E">
        <w:t xml:space="preserve">2. </w:t>
      </w:r>
      <w:r>
        <w:t xml:space="preserve">Pakeisti 11 punktą ir jį išdėstyti taip: </w:t>
      </w:r>
    </w:p>
    <w:p w:rsidR="009346BC" w:rsidRDefault="009346BC" w:rsidP="009346BC">
      <w:pPr>
        <w:spacing w:line="360" w:lineRule="auto"/>
        <w:ind w:firstLine="720"/>
        <w:jc w:val="both"/>
      </w:pPr>
      <w:r>
        <w:t xml:space="preserve">„11. </w:t>
      </w:r>
      <w:r w:rsidRPr="00926CAB">
        <w:t xml:space="preserve">Krizių atvejais, kai asmuo patiria fizinį smurtą arba kyla grėsmė jo fiziniam saugumui, sveikatai ar gyvybei, laikino apnakvindinimo paslaugos </w:t>
      </w:r>
      <w:r w:rsidRPr="009346BC">
        <w:rPr>
          <w:strike/>
        </w:rPr>
        <w:t>3</w:t>
      </w:r>
      <w:r>
        <w:t xml:space="preserve"> </w:t>
      </w:r>
      <w:r w:rsidRPr="009346BC">
        <w:rPr>
          <w:b/>
        </w:rPr>
        <w:t>7</w:t>
      </w:r>
      <w:r w:rsidRPr="00926CAB">
        <w:t xml:space="preserve"> paras teikiamos nemokamai, </w:t>
      </w:r>
      <w:r>
        <w:t>o</w:t>
      </w:r>
      <w:r w:rsidRPr="00926CAB">
        <w:t xml:space="preserve"> apgyvendinimo krizių centre </w:t>
      </w:r>
      <w:r>
        <w:t>paslaugos 7</w:t>
      </w:r>
      <w:r w:rsidRPr="00926CAB">
        <w:t xml:space="preserve"> pirmąsias kalendorines dienas teikiamos</w:t>
      </w:r>
      <w:r>
        <w:t xml:space="preserve"> nemokamai</w:t>
      </w:r>
      <w:r w:rsidR="00EC7EB7">
        <w:t>.</w:t>
      </w:r>
      <w:r>
        <w:t>“.</w:t>
      </w:r>
    </w:p>
    <w:p w:rsidR="00BE499D" w:rsidRDefault="009346BC" w:rsidP="009346BC">
      <w:pPr>
        <w:spacing w:line="360" w:lineRule="auto"/>
        <w:ind w:firstLine="720"/>
        <w:jc w:val="both"/>
      </w:pPr>
      <w:r>
        <w:t>3. Pakeisti 20 punktą ir jį išdėstyti tai</w:t>
      </w:r>
      <w:r w:rsidR="00671D51">
        <w:t>p</w:t>
      </w:r>
      <w:r>
        <w:t xml:space="preserve">: </w:t>
      </w:r>
    </w:p>
    <w:p w:rsidR="009346BC" w:rsidRDefault="009346BC" w:rsidP="009346BC">
      <w:pPr>
        <w:spacing w:line="360" w:lineRule="auto"/>
        <w:ind w:firstLine="720"/>
        <w:jc w:val="both"/>
      </w:pPr>
      <w:r>
        <w:t xml:space="preserve">„20. </w:t>
      </w:r>
      <w:r w:rsidRPr="00087B3D">
        <w:t xml:space="preserve">Laikino apnakvindinimo paslaugos </w:t>
      </w:r>
      <w:r>
        <w:t xml:space="preserve">Krizių tarnyboje teikiamos </w:t>
      </w:r>
      <w:r w:rsidR="00400E13">
        <w:rPr>
          <w:b/>
        </w:rPr>
        <w:t xml:space="preserve">pagal poreikį, bet nepertraukiamai gali būti teikiamos ne ilgiau kaip </w:t>
      </w:r>
      <w:r w:rsidRPr="00400E13">
        <w:rPr>
          <w:strike/>
        </w:rPr>
        <w:t xml:space="preserve">iki </w:t>
      </w:r>
      <w:r w:rsidR="00D2788C" w:rsidRPr="00400E13">
        <w:rPr>
          <w:strike/>
        </w:rPr>
        <w:t>3</w:t>
      </w:r>
      <w:r w:rsidR="00D2788C" w:rsidRPr="00400E13">
        <w:t xml:space="preserve"> </w:t>
      </w:r>
      <w:r w:rsidRPr="00D2788C">
        <w:rPr>
          <w:b/>
        </w:rPr>
        <w:t>7</w:t>
      </w:r>
      <w:r>
        <w:t xml:space="preserve"> </w:t>
      </w:r>
      <w:r w:rsidRPr="00E326D6">
        <w:rPr>
          <w:strike/>
        </w:rPr>
        <w:t>parų</w:t>
      </w:r>
      <w:r w:rsidR="00E326D6">
        <w:rPr>
          <w:b/>
        </w:rPr>
        <w:t xml:space="preserve"> par</w:t>
      </w:r>
      <w:r w:rsidR="00400E13" w:rsidRPr="00400E13">
        <w:rPr>
          <w:b/>
        </w:rPr>
        <w:t>as</w:t>
      </w:r>
      <w:r w:rsidR="00664070">
        <w:t>.“</w:t>
      </w:r>
      <w:r w:rsidR="00EC7EB7">
        <w:t>.</w:t>
      </w:r>
    </w:p>
    <w:p w:rsidR="00D2788C" w:rsidRDefault="00EC7EB7" w:rsidP="00D2788C">
      <w:pPr>
        <w:spacing w:line="360" w:lineRule="auto"/>
        <w:ind w:firstLine="720"/>
        <w:jc w:val="both"/>
      </w:pPr>
      <w:r>
        <w:t>4. Pakeisti 21.</w:t>
      </w:r>
      <w:r w:rsidR="00691BB8">
        <w:t>2</w:t>
      </w:r>
      <w:r w:rsidR="00D837FE">
        <w:t xml:space="preserve"> papunktį ir jį išdėstyti taip: </w:t>
      </w:r>
    </w:p>
    <w:p w:rsidR="00691BB8" w:rsidRDefault="00D2788C" w:rsidP="00691BB8">
      <w:pPr>
        <w:spacing w:line="360" w:lineRule="auto"/>
        <w:ind w:firstLine="709"/>
        <w:jc w:val="both"/>
      </w:pPr>
      <w:r>
        <w:t>„21.2.</w:t>
      </w:r>
      <w:r w:rsidRPr="00D2788C">
        <w:t xml:space="preserve"> </w:t>
      </w:r>
      <w:r w:rsidRPr="00D2788C">
        <w:rPr>
          <w:strike/>
        </w:rPr>
        <w:t>konsultavimas</w:t>
      </w:r>
      <w:r>
        <w:t xml:space="preserve"> </w:t>
      </w:r>
      <w:r w:rsidR="00EC7EB7" w:rsidRPr="0044635B">
        <w:rPr>
          <w:b/>
        </w:rPr>
        <w:t>esant poreikiui, sveikatos priežiūros paslaugų organizavimas</w:t>
      </w:r>
      <w:r w:rsidR="00EC7EB7">
        <w:rPr>
          <w:b/>
        </w:rPr>
        <w:t>.</w:t>
      </w:r>
      <w:r w:rsidR="00EC7EB7">
        <w:t xml:space="preserve">“. </w:t>
      </w:r>
    </w:p>
    <w:p w:rsidR="00D837FE" w:rsidRDefault="00EC7EB7" w:rsidP="00EC7EB7">
      <w:pPr>
        <w:spacing w:line="360" w:lineRule="auto"/>
        <w:ind w:firstLine="709"/>
        <w:jc w:val="both"/>
      </w:pPr>
      <w:r>
        <w:t xml:space="preserve">5. </w:t>
      </w:r>
      <w:r w:rsidR="00D837FE">
        <w:t>Pakeisti 21</w:t>
      </w:r>
      <w:r>
        <w:t>.</w:t>
      </w:r>
      <w:r w:rsidR="00D837FE">
        <w:t>5</w:t>
      </w:r>
      <w:r w:rsidR="00D837FE" w:rsidRPr="00D837FE">
        <w:t xml:space="preserve"> </w:t>
      </w:r>
      <w:r w:rsidR="00D837FE">
        <w:t>papunktį ir jį išdėstyti taip:</w:t>
      </w:r>
    </w:p>
    <w:p w:rsidR="00691BB8" w:rsidRDefault="00D837FE" w:rsidP="00691BB8">
      <w:pPr>
        <w:spacing w:line="360" w:lineRule="auto"/>
        <w:ind w:firstLine="709"/>
        <w:jc w:val="both"/>
      </w:pPr>
      <w:r>
        <w:t>„</w:t>
      </w:r>
      <w:r w:rsidR="00D2788C">
        <w:t xml:space="preserve">21.5. </w:t>
      </w:r>
      <w:r w:rsidR="0044635B">
        <w:rPr>
          <w:strike/>
        </w:rPr>
        <w:t>maitinimo paslaugų organizavimas;</w:t>
      </w:r>
      <w:r w:rsidR="0044635B">
        <w:t xml:space="preserve"> </w:t>
      </w:r>
      <w:r w:rsidR="00D2788C" w:rsidRPr="0044635B">
        <w:rPr>
          <w:b/>
        </w:rPr>
        <w:t>minimalių buitinių paslaugų organizavimas;</w:t>
      </w:r>
      <w:r>
        <w:t>“</w:t>
      </w:r>
      <w:r w:rsidR="00113001">
        <w:t>.</w:t>
      </w:r>
    </w:p>
    <w:p w:rsidR="00691BB8" w:rsidRDefault="00EC7EB7" w:rsidP="00EC7EB7">
      <w:pPr>
        <w:spacing w:line="360" w:lineRule="auto"/>
        <w:ind w:firstLine="709"/>
        <w:jc w:val="both"/>
      </w:pPr>
      <w:r>
        <w:t>6</w:t>
      </w:r>
      <w:r w:rsidR="00D837FE">
        <w:t xml:space="preserve">. </w:t>
      </w:r>
      <w:r w:rsidR="00D2788C">
        <w:t xml:space="preserve">Pakeisti 22 punktą ir jį išdėstyti taip: </w:t>
      </w:r>
    </w:p>
    <w:p w:rsidR="00D2788C" w:rsidRDefault="00D2788C" w:rsidP="00691BB8">
      <w:pPr>
        <w:spacing w:line="360" w:lineRule="auto"/>
        <w:ind w:firstLine="709"/>
        <w:jc w:val="both"/>
      </w:pPr>
      <w:r>
        <w:t xml:space="preserve">„22. </w:t>
      </w:r>
      <w:r w:rsidRPr="00F61B3F">
        <w:t xml:space="preserve">Apgyvendinimo krizių centre paslaugos Krizių tarnyboje teikiamos iki </w:t>
      </w:r>
      <w:r w:rsidR="0044635B" w:rsidRPr="0044635B">
        <w:rPr>
          <w:strike/>
        </w:rPr>
        <w:t>6</w:t>
      </w:r>
      <w:r w:rsidR="0044635B" w:rsidRPr="00691BB8">
        <w:t xml:space="preserve"> </w:t>
      </w:r>
      <w:r w:rsidRPr="0044635B">
        <w:rPr>
          <w:b/>
        </w:rPr>
        <w:t xml:space="preserve">12 </w:t>
      </w:r>
      <w:r w:rsidRPr="00691BB8">
        <w:t>mėn.</w:t>
      </w:r>
      <w:r w:rsidRPr="0044635B">
        <w:rPr>
          <w:b/>
        </w:rPr>
        <w:t xml:space="preserve"> ar ilgiau</w:t>
      </w:r>
      <w:r w:rsidR="00BE499D">
        <w:rPr>
          <w:b/>
        </w:rPr>
        <w:t>.</w:t>
      </w:r>
      <w:r w:rsidR="00BE499D" w:rsidRPr="00BE499D">
        <w:t>“</w:t>
      </w:r>
      <w:r w:rsidR="00113001">
        <w:t>.</w:t>
      </w:r>
    </w:p>
    <w:p w:rsidR="00D837FE" w:rsidRPr="00D837FE" w:rsidRDefault="003B46DB" w:rsidP="003B46DB">
      <w:pPr>
        <w:spacing w:line="360" w:lineRule="auto"/>
        <w:ind w:firstLine="709"/>
        <w:jc w:val="both"/>
      </w:pPr>
      <w:r>
        <w:t>7. Pakeisti 23.</w:t>
      </w:r>
      <w:r w:rsidR="00BE499D">
        <w:t xml:space="preserve">10 </w:t>
      </w:r>
      <w:r w:rsidR="00D2788C">
        <w:t>pap</w:t>
      </w:r>
      <w:r>
        <w:t>unktį ir jį išdėstyti taip:</w:t>
      </w:r>
    </w:p>
    <w:p w:rsidR="00400E13" w:rsidRDefault="00D837FE" w:rsidP="00120A3B">
      <w:pPr>
        <w:spacing w:line="360" w:lineRule="auto"/>
        <w:ind w:firstLine="709"/>
        <w:jc w:val="both"/>
      </w:pPr>
      <w:r>
        <w:t>„</w:t>
      </w:r>
      <w:r w:rsidR="00D2788C">
        <w:t xml:space="preserve">23.10. </w:t>
      </w:r>
      <w:r w:rsidR="0044635B">
        <w:rPr>
          <w:strike/>
        </w:rPr>
        <w:t>laisvalaikio</w:t>
      </w:r>
      <w:r w:rsidR="0044635B" w:rsidRPr="00400E13">
        <w:t xml:space="preserve"> </w:t>
      </w:r>
      <w:r w:rsidR="00400E13">
        <w:rPr>
          <w:b/>
        </w:rPr>
        <w:t xml:space="preserve">apsaugos </w:t>
      </w:r>
      <w:r w:rsidR="00400E13">
        <w:t>organizavimas;“</w:t>
      </w:r>
      <w:r w:rsidR="00113001">
        <w:t>.</w:t>
      </w:r>
    </w:p>
    <w:p w:rsidR="00691BB8" w:rsidRDefault="0044635B" w:rsidP="00120A3B">
      <w:pPr>
        <w:spacing w:line="360" w:lineRule="auto"/>
        <w:ind w:firstLine="709"/>
        <w:jc w:val="both"/>
      </w:pPr>
      <w:r>
        <w:t xml:space="preserve"> </w:t>
      </w:r>
      <w:r w:rsidR="00D837FE">
        <w:t>11</w:t>
      </w:r>
      <w:r w:rsidR="00691BB8">
        <w:t xml:space="preserve">. Papildyti </w:t>
      </w:r>
      <w:r w:rsidR="003B46DB">
        <w:t>nauju 23.</w:t>
      </w:r>
      <w:r w:rsidR="00691BB8">
        <w:t>11 papunkčiu ir jį išdėstyti taip:</w:t>
      </w:r>
    </w:p>
    <w:p w:rsidR="00691BB8" w:rsidRDefault="00BE499D" w:rsidP="00691BB8">
      <w:pPr>
        <w:spacing w:line="360" w:lineRule="auto"/>
        <w:ind w:firstLine="709"/>
        <w:jc w:val="both"/>
        <w:rPr>
          <w:b/>
        </w:rPr>
      </w:pPr>
      <w:r w:rsidRPr="00BE499D">
        <w:t>„</w:t>
      </w:r>
      <w:r w:rsidR="00691BB8" w:rsidRPr="00691BB8">
        <w:rPr>
          <w:b/>
        </w:rPr>
        <w:t>23.11. kitos paslaugos, reikalingos asmeniui individualiai.</w:t>
      </w:r>
      <w:r w:rsidR="00691BB8" w:rsidRPr="00BE499D">
        <w:t>“</w:t>
      </w:r>
      <w:r w:rsidR="00113001">
        <w:t>.</w:t>
      </w:r>
    </w:p>
    <w:p w:rsidR="009346BC" w:rsidRDefault="009346BC" w:rsidP="00691BB8">
      <w:pPr>
        <w:spacing w:line="360" w:lineRule="auto"/>
        <w:ind w:firstLine="709"/>
        <w:jc w:val="both"/>
      </w:pPr>
      <w:r w:rsidRPr="00AB4348">
        <w:t>Šis sprendimas skelbiamas Teisės aktų registre</w:t>
      </w:r>
      <w:r>
        <w:t>.</w:t>
      </w:r>
    </w:p>
    <w:p w:rsidR="009346BC" w:rsidRPr="00CD1168" w:rsidRDefault="009346BC" w:rsidP="009346BC">
      <w:pPr>
        <w:pStyle w:val="Pagrindinistekstas"/>
        <w:tabs>
          <w:tab w:val="left" w:pos="851"/>
        </w:tabs>
        <w:rPr>
          <w:bCs w:val="0"/>
        </w:rPr>
      </w:pPr>
    </w:p>
    <w:p w:rsidR="009346BC" w:rsidRDefault="009346BC" w:rsidP="009346BC">
      <w:pPr>
        <w:pStyle w:val="Pagrindinistekstas"/>
        <w:tabs>
          <w:tab w:val="left" w:pos="851"/>
        </w:tabs>
        <w:rPr>
          <w:bCs w:val="0"/>
        </w:rPr>
      </w:pPr>
    </w:p>
    <w:p w:rsidR="009346BC" w:rsidRPr="00CD1168" w:rsidRDefault="009346BC" w:rsidP="009346BC">
      <w:pPr>
        <w:pStyle w:val="Pagrindinistekstas"/>
        <w:tabs>
          <w:tab w:val="left" w:pos="851"/>
        </w:tabs>
        <w:rPr>
          <w:bCs w:val="0"/>
        </w:rPr>
      </w:pPr>
    </w:p>
    <w:p w:rsidR="009346BC" w:rsidRDefault="009346BC" w:rsidP="009346BC">
      <w:pPr>
        <w:tabs>
          <w:tab w:val="right" w:pos="9638"/>
        </w:tabs>
        <w:overflowPunct w:val="0"/>
        <w:autoSpaceDE w:val="0"/>
        <w:autoSpaceDN w:val="0"/>
        <w:adjustRightInd w:val="0"/>
      </w:pPr>
      <w:r>
        <w:t>Meras</w:t>
      </w:r>
      <w:r>
        <w:tab/>
        <w:t>Sigutis Obelevičius</w:t>
      </w:r>
    </w:p>
    <w:p w:rsidR="009346BC" w:rsidRDefault="009346BC" w:rsidP="009346BC">
      <w:pPr>
        <w:tabs>
          <w:tab w:val="right" w:pos="9638"/>
        </w:tabs>
        <w:overflowPunct w:val="0"/>
        <w:autoSpaceDE w:val="0"/>
        <w:autoSpaceDN w:val="0"/>
        <w:adjustRightInd w:val="0"/>
      </w:pPr>
    </w:p>
    <w:p w:rsidR="00FD3A78" w:rsidRPr="00855C8A" w:rsidRDefault="00FD3A78" w:rsidP="00855C8A">
      <w:pPr>
        <w:tabs>
          <w:tab w:val="left" w:pos="284"/>
        </w:tabs>
        <w:spacing w:line="360" w:lineRule="auto"/>
        <w:ind w:firstLine="851"/>
        <w:jc w:val="both"/>
        <w:rPr>
          <w:rFonts w:eastAsia="Calibri"/>
          <w:lang w:eastAsia="lt-LT"/>
        </w:rPr>
      </w:pPr>
    </w:p>
    <w:p w:rsidR="00855C8A" w:rsidRDefault="00855C8A">
      <w:pPr>
        <w:rPr>
          <w:b/>
          <w:szCs w:val="20"/>
          <w:lang w:eastAsia="lt-LT"/>
        </w:rPr>
      </w:pPr>
    </w:p>
    <w:sectPr w:rsidR="00855C8A" w:rsidSect="00562D7D">
      <w:headerReference w:type="default" r:id="rId9"/>
      <w:footerReference w:type="even" r:id="rId10"/>
      <w:headerReference w:type="first" r:id="rId11"/>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B9D" w:rsidRDefault="00DC6B9D">
      <w:r>
        <w:separator/>
      </w:r>
    </w:p>
  </w:endnote>
  <w:endnote w:type="continuationSeparator" w:id="0">
    <w:p w:rsidR="00DC6B9D" w:rsidRDefault="00DC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4423">
      <w:rPr>
        <w:rStyle w:val="Puslapionumeris"/>
        <w:noProof/>
      </w:rPr>
      <w:t>2</w:t>
    </w:r>
    <w:r>
      <w:rPr>
        <w:rStyle w:val="Puslapionumeris"/>
      </w:rPr>
      <w:fldChar w:fldCharType="end"/>
    </w:r>
  </w:p>
  <w:p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B9D" w:rsidRDefault="00DC6B9D">
      <w:r>
        <w:separator/>
      </w:r>
    </w:p>
  </w:footnote>
  <w:footnote w:type="continuationSeparator" w:id="0">
    <w:p w:rsidR="00DC6B9D" w:rsidRDefault="00DC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A79" w:rsidRDefault="002E6A79" w:rsidP="002E6A7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7AF" w:rsidRPr="006A77AF" w:rsidRDefault="006A77AF" w:rsidP="006A77AF">
    <w:pPr>
      <w:pStyle w:val="Antrats"/>
      <w:tabs>
        <w:tab w:val="clear" w:pos="4986"/>
        <w:tab w:val="clear" w:pos="9972"/>
        <w:tab w:val="left" w:pos="6970"/>
      </w:tabs>
      <w:jc w:val="right"/>
      <w:rPr>
        <w:b/>
        <w:lang w:val="en-US"/>
      </w:rPr>
    </w:pPr>
    <w:r>
      <w:rPr>
        <w:b/>
        <w:lang w:val="en-U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57C0C"/>
    <w:multiLevelType w:val="multilevel"/>
    <w:tmpl w:val="464655B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 w15:restartNumberingAfterBreak="0">
    <w:nsid w:val="3FCC4087"/>
    <w:multiLevelType w:val="hybridMultilevel"/>
    <w:tmpl w:val="6116E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19060C2"/>
    <w:multiLevelType w:val="multilevel"/>
    <w:tmpl w:val="C40450C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AC829C5"/>
    <w:multiLevelType w:val="multilevel"/>
    <w:tmpl w:val="56B4C54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3"/>
  </w:num>
  <w:num w:numId="3">
    <w:abstractNumId w:val="1"/>
  </w:num>
  <w:num w:numId="4">
    <w:abstractNumId w:val="4"/>
  </w:num>
  <w:num w:numId="5">
    <w:abstractNumId w:val="8"/>
  </w:num>
  <w:num w:numId="6">
    <w:abstractNumId w:val="2"/>
  </w:num>
  <w:num w:numId="7">
    <w:abstractNumId w:val="9"/>
  </w:num>
  <w:num w:numId="8">
    <w:abstractNumId w:val="10"/>
  </w:num>
  <w:num w:numId="9">
    <w:abstractNumId w:val="7"/>
  </w:num>
  <w:num w:numId="10">
    <w:abstractNumId w:val="5"/>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grammar="clean"/>
  <w:attachedTemplate r:id="rId1"/>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6E1"/>
    <w:rsid w:val="00006B79"/>
    <w:rsid w:val="00007C08"/>
    <w:rsid w:val="00010957"/>
    <w:rsid w:val="00012F23"/>
    <w:rsid w:val="000165B6"/>
    <w:rsid w:val="000228ED"/>
    <w:rsid w:val="00022E80"/>
    <w:rsid w:val="00025D42"/>
    <w:rsid w:val="00026C96"/>
    <w:rsid w:val="00031E85"/>
    <w:rsid w:val="00034A35"/>
    <w:rsid w:val="0004074F"/>
    <w:rsid w:val="00046582"/>
    <w:rsid w:val="00050D93"/>
    <w:rsid w:val="00051EE1"/>
    <w:rsid w:val="00052626"/>
    <w:rsid w:val="00053664"/>
    <w:rsid w:val="00064AF9"/>
    <w:rsid w:val="00066FBB"/>
    <w:rsid w:val="00070435"/>
    <w:rsid w:val="000714ED"/>
    <w:rsid w:val="0007161E"/>
    <w:rsid w:val="0007257F"/>
    <w:rsid w:val="00072D73"/>
    <w:rsid w:val="0008334F"/>
    <w:rsid w:val="000859CE"/>
    <w:rsid w:val="00087B3D"/>
    <w:rsid w:val="00091181"/>
    <w:rsid w:val="00091481"/>
    <w:rsid w:val="00094C17"/>
    <w:rsid w:val="000960BD"/>
    <w:rsid w:val="000B2CD1"/>
    <w:rsid w:val="000B6CB7"/>
    <w:rsid w:val="000B7FC5"/>
    <w:rsid w:val="000C0096"/>
    <w:rsid w:val="000C43E2"/>
    <w:rsid w:val="000C6C1A"/>
    <w:rsid w:val="000C7579"/>
    <w:rsid w:val="000D6525"/>
    <w:rsid w:val="000D6BC3"/>
    <w:rsid w:val="000D7BAC"/>
    <w:rsid w:val="000E03B5"/>
    <w:rsid w:val="000E6263"/>
    <w:rsid w:val="000F0097"/>
    <w:rsid w:val="000F209F"/>
    <w:rsid w:val="000F41AD"/>
    <w:rsid w:val="000F4C7D"/>
    <w:rsid w:val="000F5209"/>
    <w:rsid w:val="000F57DD"/>
    <w:rsid w:val="000F6C4D"/>
    <w:rsid w:val="00101719"/>
    <w:rsid w:val="001038C1"/>
    <w:rsid w:val="001104D0"/>
    <w:rsid w:val="00113001"/>
    <w:rsid w:val="00120A3B"/>
    <w:rsid w:val="001322D6"/>
    <w:rsid w:val="00157D68"/>
    <w:rsid w:val="0016318F"/>
    <w:rsid w:val="0016518D"/>
    <w:rsid w:val="001674AD"/>
    <w:rsid w:val="0017188A"/>
    <w:rsid w:val="00171DE4"/>
    <w:rsid w:val="0018151F"/>
    <w:rsid w:val="00185A07"/>
    <w:rsid w:val="001A3BEC"/>
    <w:rsid w:val="001A7CBB"/>
    <w:rsid w:val="001B5253"/>
    <w:rsid w:val="001D048D"/>
    <w:rsid w:val="001D2C6D"/>
    <w:rsid w:val="001D6589"/>
    <w:rsid w:val="001E065B"/>
    <w:rsid w:val="001E2DDD"/>
    <w:rsid w:val="001E31B1"/>
    <w:rsid w:val="001E678E"/>
    <w:rsid w:val="001F1D96"/>
    <w:rsid w:val="001F676B"/>
    <w:rsid w:val="002023AA"/>
    <w:rsid w:val="002023CC"/>
    <w:rsid w:val="00202BD4"/>
    <w:rsid w:val="00203277"/>
    <w:rsid w:val="00203701"/>
    <w:rsid w:val="00207031"/>
    <w:rsid w:val="002106C5"/>
    <w:rsid w:val="00212FA0"/>
    <w:rsid w:val="00214A04"/>
    <w:rsid w:val="00215F4E"/>
    <w:rsid w:val="0022680E"/>
    <w:rsid w:val="00231B69"/>
    <w:rsid w:val="00232288"/>
    <w:rsid w:val="00232D0A"/>
    <w:rsid w:val="00232D48"/>
    <w:rsid w:val="00244C31"/>
    <w:rsid w:val="0024767B"/>
    <w:rsid w:val="00247C06"/>
    <w:rsid w:val="002520DC"/>
    <w:rsid w:val="00254348"/>
    <w:rsid w:val="00261DE8"/>
    <w:rsid w:val="002637E8"/>
    <w:rsid w:val="002745B4"/>
    <w:rsid w:val="00280DF2"/>
    <w:rsid w:val="00280EBA"/>
    <w:rsid w:val="00285D15"/>
    <w:rsid w:val="0029148C"/>
    <w:rsid w:val="00296091"/>
    <w:rsid w:val="00297F2F"/>
    <w:rsid w:val="002A2B1B"/>
    <w:rsid w:val="002A36C0"/>
    <w:rsid w:val="002A3827"/>
    <w:rsid w:val="002B40F0"/>
    <w:rsid w:val="002B70A0"/>
    <w:rsid w:val="002C7FEC"/>
    <w:rsid w:val="002D0FC5"/>
    <w:rsid w:val="002D30ED"/>
    <w:rsid w:val="002E2F81"/>
    <w:rsid w:val="002E6A79"/>
    <w:rsid w:val="002F3CD2"/>
    <w:rsid w:val="002F4E37"/>
    <w:rsid w:val="002F576D"/>
    <w:rsid w:val="002F6BDB"/>
    <w:rsid w:val="003019B4"/>
    <w:rsid w:val="00306602"/>
    <w:rsid w:val="0030664D"/>
    <w:rsid w:val="00314EC5"/>
    <w:rsid w:val="003175A5"/>
    <w:rsid w:val="00317A8D"/>
    <w:rsid w:val="00332716"/>
    <w:rsid w:val="003364F5"/>
    <w:rsid w:val="00345539"/>
    <w:rsid w:val="00352BFB"/>
    <w:rsid w:val="003530E7"/>
    <w:rsid w:val="0036468C"/>
    <w:rsid w:val="00370101"/>
    <w:rsid w:val="00376D7C"/>
    <w:rsid w:val="003815E9"/>
    <w:rsid w:val="00396656"/>
    <w:rsid w:val="003A111E"/>
    <w:rsid w:val="003A67B6"/>
    <w:rsid w:val="003B46DB"/>
    <w:rsid w:val="003B4854"/>
    <w:rsid w:val="003B71E3"/>
    <w:rsid w:val="003C0BEE"/>
    <w:rsid w:val="003C4C28"/>
    <w:rsid w:val="003C77DD"/>
    <w:rsid w:val="003D2663"/>
    <w:rsid w:val="003E10D3"/>
    <w:rsid w:val="003E219C"/>
    <w:rsid w:val="003F0F6F"/>
    <w:rsid w:val="003F43AB"/>
    <w:rsid w:val="00400A3D"/>
    <w:rsid w:val="00400E13"/>
    <w:rsid w:val="00400F6F"/>
    <w:rsid w:val="004056AE"/>
    <w:rsid w:val="00411414"/>
    <w:rsid w:val="00411789"/>
    <w:rsid w:val="00423E9E"/>
    <w:rsid w:val="00424F7C"/>
    <w:rsid w:val="0043269B"/>
    <w:rsid w:val="0044098F"/>
    <w:rsid w:val="00442686"/>
    <w:rsid w:val="0044635B"/>
    <w:rsid w:val="004479BB"/>
    <w:rsid w:val="004523AF"/>
    <w:rsid w:val="0045330E"/>
    <w:rsid w:val="004619EB"/>
    <w:rsid w:val="004628DC"/>
    <w:rsid w:val="00470001"/>
    <w:rsid w:val="004767CA"/>
    <w:rsid w:val="00476CFD"/>
    <w:rsid w:val="00481636"/>
    <w:rsid w:val="00483205"/>
    <w:rsid w:val="00486AFE"/>
    <w:rsid w:val="00486F13"/>
    <w:rsid w:val="004B1BD2"/>
    <w:rsid w:val="004B539A"/>
    <w:rsid w:val="004B5A72"/>
    <w:rsid w:val="004C01FA"/>
    <w:rsid w:val="004C5083"/>
    <w:rsid w:val="004C5415"/>
    <w:rsid w:val="004D33CF"/>
    <w:rsid w:val="004D5F7B"/>
    <w:rsid w:val="004E376E"/>
    <w:rsid w:val="004E7631"/>
    <w:rsid w:val="004F06E1"/>
    <w:rsid w:val="004F6DA1"/>
    <w:rsid w:val="004F73D5"/>
    <w:rsid w:val="00503885"/>
    <w:rsid w:val="005048E9"/>
    <w:rsid w:val="005066A9"/>
    <w:rsid w:val="00507399"/>
    <w:rsid w:val="005117B5"/>
    <w:rsid w:val="0051629B"/>
    <w:rsid w:val="00520D65"/>
    <w:rsid w:val="005243A9"/>
    <w:rsid w:val="005252EB"/>
    <w:rsid w:val="00530475"/>
    <w:rsid w:val="005326B1"/>
    <w:rsid w:val="00532791"/>
    <w:rsid w:val="00536BA9"/>
    <w:rsid w:val="005458EB"/>
    <w:rsid w:val="00546AD2"/>
    <w:rsid w:val="00551432"/>
    <w:rsid w:val="00551EC4"/>
    <w:rsid w:val="00555604"/>
    <w:rsid w:val="00557D47"/>
    <w:rsid w:val="00560809"/>
    <w:rsid w:val="005624F4"/>
    <w:rsid w:val="00562D7D"/>
    <w:rsid w:val="005653E3"/>
    <w:rsid w:val="00573979"/>
    <w:rsid w:val="00596F07"/>
    <w:rsid w:val="00597D61"/>
    <w:rsid w:val="005A0FEE"/>
    <w:rsid w:val="005B0BEF"/>
    <w:rsid w:val="005B2EF2"/>
    <w:rsid w:val="005B42FF"/>
    <w:rsid w:val="005B7831"/>
    <w:rsid w:val="005D203C"/>
    <w:rsid w:val="005E6CB9"/>
    <w:rsid w:val="005F409F"/>
    <w:rsid w:val="0061045D"/>
    <w:rsid w:val="00610D25"/>
    <w:rsid w:val="00615A83"/>
    <w:rsid w:val="006164EE"/>
    <w:rsid w:val="00617E77"/>
    <w:rsid w:val="00624FFB"/>
    <w:rsid w:val="00626CB9"/>
    <w:rsid w:val="00634CB4"/>
    <w:rsid w:val="006356E5"/>
    <w:rsid w:val="0064008B"/>
    <w:rsid w:val="00643E08"/>
    <w:rsid w:val="00654AB0"/>
    <w:rsid w:val="0066229E"/>
    <w:rsid w:val="00664070"/>
    <w:rsid w:val="006671F7"/>
    <w:rsid w:val="00671D51"/>
    <w:rsid w:val="0067647E"/>
    <w:rsid w:val="0067671B"/>
    <w:rsid w:val="006816D6"/>
    <w:rsid w:val="00685C7D"/>
    <w:rsid w:val="00691BB8"/>
    <w:rsid w:val="00694B9D"/>
    <w:rsid w:val="006953E2"/>
    <w:rsid w:val="006A1944"/>
    <w:rsid w:val="006A3798"/>
    <w:rsid w:val="006A6DE9"/>
    <w:rsid w:val="006A77AF"/>
    <w:rsid w:val="006A78D1"/>
    <w:rsid w:val="006B14F1"/>
    <w:rsid w:val="006C3870"/>
    <w:rsid w:val="006C5B46"/>
    <w:rsid w:val="006C6324"/>
    <w:rsid w:val="006D1DB3"/>
    <w:rsid w:val="006F1444"/>
    <w:rsid w:val="006F1CB1"/>
    <w:rsid w:val="00701FF3"/>
    <w:rsid w:val="007136C3"/>
    <w:rsid w:val="0071787A"/>
    <w:rsid w:val="00720326"/>
    <w:rsid w:val="0072514E"/>
    <w:rsid w:val="00734332"/>
    <w:rsid w:val="0073441D"/>
    <w:rsid w:val="00747645"/>
    <w:rsid w:val="00761C39"/>
    <w:rsid w:val="00761E1C"/>
    <w:rsid w:val="00773603"/>
    <w:rsid w:val="00781F36"/>
    <w:rsid w:val="007821B6"/>
    <w:rsid w:val="00786E19"/>
    <w:rsid w:val="00794E89"/>
    <w:rsid w:val="0079740F"/>
    <w:rsid w:val="007A3D33"/>
    <w:rsid w:val="007A47A4"/>
    <w:rsid w:val="007A6B28"/>
    <w:rsid w:val="007B3FC1"/>
    <w:rsid w:val="007B4488"/>
    <w:rsid w:val="007B6971"/>
    <w:rsid w:val="007B6AE3"/>
    <w:rsid w:val="007B7A1E"/>
    <w:rsid w:val="007C036F"/>
    <w:rsid w:val="007C04A0"/>
    <w:rsid w:val="007D4423"/>
    <w:rsid w:val="007D7EBB"/>
    <w:rsid w:val="007E76EB"/>
    <w:rsid w:val="007F4068"/>
    <w:rsid w:val="007F7CEF"/>
    <w:rsid w:val="00800D14"/>
    <w:rsid w:val="008054A6"/>
    <w:rsid w:val="00806056"/>
    <w:rsid w:val="00814E40"/>
    <w:rsid w:val="008211D4"/>
    <w:rsid w:val="0082478D"/>
    <w:rsid w:val="0082640C"/>
    <w:rsid w:val="008304F3"/>
    <w:rsid w:val="00831946"/>
    <w:rsid w:val="00832AF8"/>
    <w:rsid w:val="0083772D"/>
    <w:rsid w:val="0083783B"/>
    <w:rsid w:val="00841077"/>
    <w:rsid w:val="00841CEA"/>
    <w:rsid w:val="00844525"/>
    <w:rsid w:val="00845563"/>
    <w:rsid w:val="008467B2"/>
    <w:rsid w:val="008476B6"/>
    <w:rsid w:val="008518F2"/>
    <w:rsid w:val="00852C01"/>
    <w:rsid w:val="00855C8A"/>
    <w:rsid w:val="008645D3"/>
    <w:rsid w:val="00866B5F"/>
    <w:rsid w:val="00875D95"/>
    <w:rsid w:val="00880760"/>
    <w:rsid w:val="00883506"/>
    <w:rsid w:val="00887FD5"/>
    <w:rsid w:val="00890240"/>
    <w:rsid w:val="00890275"/>
    <w:rsid w:val="00891D09"/>
    <w:rsid w:val="00894817"/>
    <w:rsid w:val="00895631"/>
    <w:rsid w:val="00896F99"/>
    <w:rsid w:val="008A3B5D"/>
    <w:rsid w:val="008A3ED0"/>
    <w:rsid w:val="008A4ECC"/>
    <w:rsid w:val="008B0ADB"/>
    <w:rsid w:val="008B2998"/>
    <w:rsid w:val="008B4958"/>
    <w:rsid w:val="008B4C53"/>
    <w:rsid w:val="008B7F59"/>
    <w:rsid w:val="008C0649"/>
    <w:rsid w:val="008C761E"/>
    <w:rsid w:val="008E08D4"/>
    <w:rsid w:val="008E2CFD"/>
    <w:rsid w:val="008E520C"/>
    <w:rsid w:val="008E68D7"/>
    <w:rsid w:val="008E6A80"/>
    <w:rsid w:val="008F1405"/>
    <w:rsid w:val="009057CB"/>
    <w:rsid w:val="009071B8"/>
    <w:rsid w:val="0091397B"/>
    <w:rsid w:val="009149BD"/>
    <w:rsid w:val="009230B4"/>
    <w:rsid w:val="00926BCB"/>
    <w:rsid w:val="00926CAB"/>
    <w:rsid w:val="00931F13"/>
    <w:rsid w:val="009346BC"/>
    <w:rsid w:val="00937A40"/>
    <w:rsid w:val="0095254C"/>
    <w:rsid w:val="00956B48"/>
    <w:rsid w:val="0096045B"/>
    <w:rsid w:val="00961CE9"/>
    <w:rsid w:val="00963062"/>
    <w:rsid w:val="009630A6"/>
    <w:rsid w:val="0096389A"/>
    <w:rsid w:val="00964D5B"/>
    <w:rsid w:val="00975117"/>
    <w:rsid w:val="00976CDE"/>
    <w:rsid w:val="00977507"/>
    <w:rsid w:val="009802FB"/>
    <w:rsid w:val="00982994"/>
    <w:rsid w:val="00982AA8"/>
    <w:rsid w:val="00984BEE"/>
    <w:rsid w:val="00985045"/>
    <w:rsid w:val="00990E12"/>
    <w:rsid w:val="00992B97"/>
    <w:rsid w:val="00996DBA"/>
    <w:rsid w:val="009A1B74"/>
    <w:rsid w:val="009A30E0"/>
    <w:rsid w:val="009B78CC"/>
    <w:rsid w:val="009C7F9E"/>
    <w:rsid w:val="009D4F76"/>
    <w:rsid w:val="009D5491"/>
    <w:rsid w:val="009D56F2"/>
    <w:rsid w:val="009D679D"/>
    <w:rsid w:val="009E6DC0"/>
    <w:rsid w:val="009E7064"/>
    <w:rsid w:val="009F390B"/>
    <w:rsid w:val="009F6405"/>
    <w:rsid w:val="00A013E0"/>
    <w:rsid w:val="00A0284B"/>
    <w:rsid w:val="00A04B62"/>
    <w:rsid w:val="00A05764"/>
    <w:rsid w:val="00A05FE3"/>
    <w:rsid w:val="00A16504"/>
    <w:rsid w:val="00A27054"/>
    <w:rsid w:val="00A3212B"/>
    <w:rsid w:val="00A52A38"/>
    <w:rsid w:val="00A535A5"/>
    <w:rsid w:val="00A62779"/>
    <w:rsid w:val="00A66B73"/>
    <w:rsid w:val="00A7319C"/>
    <w:rsid w:val="00A77B45"/>
    <w:rsid w:val="00A807CC"/>
    <w:rsid w:val="00A827AA"/>
    <w:rsid w:val="00A85DCE"/>
    <w:rsid w:val="00A85F3A"/>
    <w:rsid w:val="00A906A3"/>
    <w:rsid w:val="00A91D4A"/>
    <w:rsid w:val="00A92672"/>
    <w:rsid w:val="00A93121"/>
    <w:rsid w:val="00A94015"/>
    <w:rsid w:val="00A944F4"/>
    <w:rsid w:val="00A96686"/>
    <w:rsid w:val="00AA574C"/>
    <w:rsid w:val="00AB20E0"/>
    <w:rsid w:val="00AB4348"/>
    <w:rsid w:val="00AB69D6"/>
    <w:rsid w:val="00AC0EB5"/>
    <w:rsid w:val="00AC5C70"/>
    <w:rsid w:val="00AC5F4E"/>
    <w:rsid w:val="00AD5702"/>
    <w:rsid w:val="00AE0273"/>
    <w:rsid w:val="00AE24A3"/>
    <w:rsid w:val="00AE5499"/>
    <w:rsid w:val="00AE59DB"/>
    <w:rsid w:val="00AE5CF0"/>
    <w:rsid w:val="00AF06FD"/>
    <w:rsid w:val="00AF38BD"/>
    <w:rsid w:val="00AF6874"/>
    <w:rsid w:val="00B013FF"/>
    <w:rsid w:val="00B01DFA"/>
    <w:rsid w:val="00B06CEA"/>
    <w:rsid w:val="00B07659"/>
    <w:rsid w:val="00B1072A"/>
    <w:rsid w:val="00B13104"/>
    <w:rsid w:val="00B153C5"/>
    <w:rsid w:val="00B2435B"/>
    <w:rsid w:val="00B30F34"/>
    <w:rsid w:val="00B33258"/>
    <w:rsid w:val="00B35ADB"/>
    <w:rsid w:val="00B413FE"/>
    <w:rsid w:val="00B634D9"/>
    <w:rsid w:val="00B64840"/>
    <w:rsid w:val="00B81D98"/>
    <w:rsid w:val="00B967D4"/>
    <w:rsid w:val="00BA2114"/>
    <w:rsid w:val="00BA2C1B"/>
    <w:rsid w:val="00BA7D57"/>
    <w:rsid w:val="00BB336F"/>
    <w:rsid w:val="00BB4517"/>
    <w:rsid w:val="00BB4B74"/>
    <w:rsid w:val="00BB5D31"/>
    <w:rsid w:val="00BB6507"/>
    <w:rsid w:val="00BB6D30"/>
    <w:rsid w:val="00BB6FA1"/>
    <w:rsid w:val="00BC1401"/>
    <w:rsid w:val="00BC215C"/>
    <w:rsid w:val="00BC400E"/>
    <w:rsid w:val="00BC5C8B"/>
    <w:rsid w:val="00BC78B9"/>
    <w:rsid w:val="00BD23B5"/>
    <w:rsid w:val="00BD37BB"/>
    <w:rsid w:val="00BE03E4"/>
    <w:rsid w:val="00BE499D"/>
    <w:rsid w:val="00BE4C68"/>
    <w:rsid w:val="00BF0D88"/>
    <w:rsid w:val="00BF4E65"/>
    <w:rsid w:val="00BF4FA8"/>
    <w:rsid w:val="00C068D1"/>
    <w:rsid w:val="00C06CE1"/>
    <w:rsid w:val="00C230AD"/>
    <w:rsid w:val="00C3199D"/>
    <w:rsid w:val="00C33C2C"/>
    <w:rsid w:val="00C358BF"/>
    <w:rsid w:val="00C40464"/>
    <w:rsid w:val="00C4134C"/>
    <w:rsid w:val="00C525A5"/>
    <w:rsid w:val="00C528EE"/>
    <w:rsid w:val="00C57476"/>
    <w:rsid w:val="00C74B04"/>
    <w:rsid w:val="00C75684"/>
    <w:rsid w:val="00C76A87"/>
    <w:rsid w:val="00C94898"/>
    <w:rsid w:val="00CB342C"/>
    <w:rsid w:val="00CB4DA8"/>
    <w:rsid w:val="00CB6521"/>
    <w:rsid w:val="00CB6CFB"/>
    <w:rsid w:val="00CB744F"/>
    <w:rsid w:val="00CC2B7F"/>
    <w:rsid w:val="00CD1054"/>
    <w:rsid w:val="00CD1168"/>
    <w:rsid w:val="00CD64F9"/>
    <w:rsid w:val="00CE12C9"/>
    <w:rsid w:val="00CE3F9C"/>
    <w:rsid w:val="00CF2058"/>
    <w:rsid w:val="00CF28D5"/>
    <w:rsid w:val="00CF40BD"/>
    <w:rsid w:val="00CF7F42"/>
    <w:rsid w:val="00D0429B"/>
    <w:rsid w:val="00D13C19"/>
    <w:rsid w:val="00D177BF"/>
    <w:rsid w:val="00D2788C"/>
    <w:rsid w:val="00D42B6D"/>
    <w:rsid w:val="00D43D30"/>
    <w:rsid w:val="00D57674"/>
    <w:rsid w:val="00D66270"/>
    <w:rsid w:val="00D66A9F"/>
    <w:rsid w:val="00D837FE"/>
    <w:rsid w:val="00D846D2"/>
    <w:rsid w:val="00D91915"/>
    <w:rsid w:val="00D958DE"/>
    <w:rsid w:val="00D95FCF"/>
    <w:rsid w:val="00DB3586"/>
    <w:rsid w:val="00DB6C2A"/>
    <w:rsid w:val="00DC6B9D"/>
    <w:rsid w:val="00DC794A"/>
    <w:rsid w:val="00DD0889"/>
    <w:rsid w:val="00DD29E6"/>
    <w:rsid w:val="00DD3B3A"/>
    <w:rsid w:val="00DE1D8A"/>
    <w:rsid w:val="00DE2065"/>
    <w:rsid w:val="00DE3FFD"/>
    <w:rsid w:val="00DF4A49"/>
    <w:rsid w:val="00DF5FAD"/>
    <w:rsid w:val="00DF752A"/>
    <w:rsid w:val="00E035DF"/>
    <w:rsid w:val="00E04F41"/>
    <w:rsid w:val="00E0799E"/>
    <w:rsid w:val="00E17E1E"/>
    <w:rsid w:val="00E211A7"/>
    <w:rsid w:val="00E326D6"/>
    <w:rsid w:val="00E36924"/>
    <w:rsid w:val="00E41F4B"/>
    <w:rsid w:val="00E57A02"/>
    <w:rsid w:val="00E62A4C"/>
    <w:rsid w:val="00E64BE5"/>
    <w:rsid w:val="00E75F75"/>
    <w:rsid w:val="00E81A4E"/>
    <w:rsid w:val="00E83C00"/>
    <w:rsid w:val="00E86716"/>
    <w:rsid w:val="00E9737B"/>
    <w:rsid w:val="00EA7DC2"/>
    <w:rsid w:val="00EB4AD9"/>
    <w:rsid w:val="00EC1A5D"/>
    <w:rsid w:val="00EC2CD8"/>
    <w:rsid w:val="00EC4E23"/>
    <w:rsid w:val="00EC5468"/>
    <w:rsid w:val="00EC5610"/>
    <w:rsid w:val="00EC6EB7"/>
    <w:rsid w:val="00EC7EB7"/>
    <w:rsid w:val="00ED0CE9"/>
    <w:rsid w:val="00ED755F"/>
    <w:rsid w:val="00EE57B6"/>
    <w:rsid w:val="00EF47E6"/>
    <w:rsid w:val="00F007FB"/>
    <w:rsid w:val="00F01636"/>
    <w:rsid w:val="00F07510"/>
    <w:rsid w:val="00F144D2"/>
    <w:rsid w:val="00F17735"/>
    <w:rsid w:val="00F23EB5"/>
    <w:rsid w:val="00F24A04"/>
    <w:rsid w:val="00F319C8"/>
    <w:rsid w:val="00F41091"/>
    <w:rsid w:val="00F430E6"/>
    <w:rsid w:val="00F43630"/>
    <w:rsid w:val="00F46B4F"/>
    <w:rsid w:val="00F5648F"/>
    <w:rsid w:val="00F56DE8"/>
    <w:rsid w:val="00F571FF"/>
    <w:rsid w:val="00F60CC3"/>
    <w:rsid w:val="00F61B3F"/>
    <w:rsid w:val="00F61D3C"/>
    <w:rsid w:val="00F677B6"/>
    <w:rsid w:val="00F732C7"/>
    <w:rsid w:val="00F74845"/>
    <w:rsid w:val="00F90C74"/>
    <w:rsid w:val="00F93068"/>
    <w:rsid w:val="00F975FF"/>
    <w:rsid w:val="00FA1001"/>
    <w:rsid w:val="00FA2C15"/>
    <w:rsid w:val="00FA4C01"/>
    <w:rsid w:val="00FB1FFE"/>
    <w:rsid w:val="00FB6F54"/>
    <w:rsid w:val="00FC4068"/>
    <w:rsid w:val="00FD3A78"/>
    <w:rsid w:val="00FD409E"/>
    <w:rsid w:val="00FE1796"/>
    <w:rsid w:val="00FE4957"/>
    <w:rsid w:val="00FF010A"/>
    <w:rsid w:val="00FF105A"/>
    <w:rsid w:val="00FF2F79"/>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1F66D3-480B-4E94-8712-42C3F33E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068"/>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
    <w:qFormat/>
    <w:rsid w:val="003C77DD"/>
    <w:pPr>
      <w:keepNext/>
      <w:spacing w:before="240" w:after="60"/>
      <w:outlineLvl w:val="0"/>
    </w:pPr>
    <w:rPr>
      <w:rFonts w:ascii="Cambria"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 w:type="table" w:styleId="Lentelstinklelis">
    <w:name w:val="Table Grid"/>
    <w:basedOn w:val="prastojilentel"/>
    <w:uiPriority w:val="59"/>
    <w:rsid w:val="00D66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uiPriority w:val="9"/>
    <w:rsid w:val="003C77DD"/>
    <w:rPr>
      <w:rFonts w:ascii="Cambria" w:eastAsia="Times New Roman" w:hAnsi="Cambria" w:cs="Times New Roman"/>
      <w:b/>
      <w:bCs/>
      <w:kern w:val="32"/>
      <w:sz w:val="32"/>
      <w:szCs w:val="32"/>
      <w:lang w:eastAsia="en-US"/>
    </w:rPr>
  </w:style>
  <w:style w:type="paragraph" w:styleId="Turinioantrat">
    <w:name w:val="TOC Heading"/>
    <w:basedOn w:val="Antrat1"/>
    <w:next w:val="prastasis"/>
    <w:uiPriority w:val="39"/>
    <w:semiHidden/>
    <w:unhideWhenUsed/>
    <w:qFormat/>
    <w:rsid w:val="003C77DD"/>
    <w:pPr>
      <w:keepLines/>
      <w:spacing w:before="480" w:after="0" w:line="276" w:lineRule="auto"/>
      <w:outlineLvl w:val="9"/>
    </w:pPr>
    <w:rPr>
      <w:color w:val="365F91"/>
      <w:kern w:val="0"/>
      <w:sz w:val="28"/>
      <w:szCs w:val="28"/>
      <w:lang w:eastAsia="lt-LT"/>
    </w:rPr>
  </w:style>
  <w:style w:type="table" w:customStyle="1" w:styleId="Lentelstinklelis1">
    <w:name w:val="Lentelės tinklelis1"/>
    <w:basedOn w:val="prastojilentel"/>
    <w:next w:val="Lentelstinklelis"/>
    <w:uiPriority w:val="59"/>
    <w:rsid w:val="00855C8A"/>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244345">
      <w:bodyDiv w:val="1"/>
      <w:marLeft w:val="0"/>
      <w:marRight w:val="0"/>
      <w:marTop w:val="0"/>
      <w:marBottom w:val="0"/>
      <w:divBdr>
        <w:top w:val="none" w:sz="0" w:space="0" w:color="auto"/>
        <w:left w:val="none" w:sz="0" w:space="0" w:color="auto"/>
        <w:bottom w:val="none" w:sz="0" w:space="0" w:color="auto"/>
        <w:right w:val="none" w:sz="0" w:space="0" w:color="auto"/>
      </w:divBdr>
    </w:div>
    <w:div w:id="1294286545">
      <w:bodyDiv w:val="1"/>
      <w:marLeft w:val="0"/>
      <w:marRight w:val="0"/>
      <w:marTop w:val="0"/>
      <w:marBottom w:val="0"/>
      <w:divBdr>
        <w:top w:val="none" w:sz="0" w:space="0" w:color="auto"/>
        <w:left w:val="none" w:sz="0" w:space="0" w:color="auto"/>
        <w:bottom w:val="none" w:sz="0" w:space="0" w:color="auto"/>
        <w:right w:val="none" w:sz="0" w:space="0" w:color="auto"/>
      </w:divBdr>
    </w:div>
    <w:div w:id="175816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53a2e99220f4218a6b80936ac82515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C0AA-14B5-49F4-A086-8E1AB7A0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753a2e99220f4218a6b80936ac825150.dot</Template>
  <TotalTime>1</TotalTime>
  <Pages>6</Pages>
  <Words>7208</Words>
  <Characters>4109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2012 M. KOVO 29 D. SPRENDIMO NR. TS-98 "DĖL DIENOS SOCIALINĖS GLOBOS PASLAUGŲ ANYKŠČIŲ RAJONO SOCIALINIŲ PASLAUGŲ CENTRE SKYRIMO, TEIKIMO IR MOKĖJIMO UŽ PASLAUGAS TVARKOS APRAŠO PATVIRTINIMO" PAKEITIMO</vt:lpstr>
      <vt:lpstr/>
    </vt:vector>
  </TitlesOfParts>
  <Manager>2019-12-30</Manager>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2012 M. KOVO 29 D. SPRENDIMO NR. TS-98 "DĖL DIENOS SOCIALINĖS GLOBOS PASLAUGŲ ANYKŠČIŲ RAJONO SOCIALINIŲ PASLAUGŲ CENTRE SKYRIMO, TEIKIMO IR MOKĖJIMO UŽ PASLAUGAS TVARKOS APRAŠO PATVIRTINIMO" PAKEITIMO</dc:title>
  <dc:subject>1-TS-377</dc:subject>
  <dc:creator>ANYKŠČIŲ RAJONO SAVIVALDYBĖS TARYBA</dc:creator>
  <cp:keywords/>
  <cp:lastModifiedBy>Taryba</cp:lastModifiedBy>
  <cp:revision>2</cp:revision>
  <cp:lastPrinted>2020-02-17T08:53:00Z</cp:lastPrinted>
  <dcterms:created xsi:type="dcterms:W3CDTF">2020-02-20T12:29:00Z</dcterms:created>
  <dcterms:modified xsi:type="dcterms:W3CDTF">2020-02-20T12:29:00Z</dcterms:modified>
  <cp:category>SPRENDIMAS</cp:category>
</cp:coreProperties>
</file>